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B46" w:rsidRPr="003A104E" w:rsidRDefault="00943B46" w:rsidP="00943B46">
      <w:pPr>
        <w:jc w:val="both"/>
        <w:rPr>
          <w:rFonts w:ascii="Times New Roman" w:hAnsi="Times New Roman" w:cs="Times New Roman" w:hint="default"/>
          <w:lang w:val="pt-PT"/>
        </w:rPr>
      </w:pPr>
      <w:bookmarkStart w:id="0" w:name="_GoBack"/>
      <w:bookmarkEnd w:id="0"/>
      <w:r w:rsidRPr="003A104E">
        <w:rPr>
          <w:rFonts w:ascii="Times New Roman" w:hAnsi="Times New Roman" w:cs="Times New Roman"/>
          <w:lang w:val="pt-PT"/>
        </w:rPr>
        <w:t>Comunicado do Centro de Coordenação de Conting</w:t>
      </w:r>
      <w:r w:rsidRPr="003A104E">
        <w:rPr>
          <w:rFonts w:ascii="Times New Roman" w:hAnsi="Times New Roman" w:cs="Times New Roman"/>
          <w:lang w:val="pt-PT"/>
        </w:rPr>
        <w:t>ê</w:t>
      </w:r>
      <w:r w:rsidRPr="003A104E">
        <w:rPr>
          <w:rFonts w:ascii="Times New Roman" w:hAnsi="Times New Roman" w:cs="Times New Roman"/>
          <w:lang w:val="pt-PT"/>
        </w:rPr>
        <w:t>ncia do Novo Tipo de Coronav</w:t>
      </w:r>
      <w:r w:rsidRPr="003A104E">
        <w:rPr>
          <w:rFonts w:ascii="Times New Roman" w:hAnsi="Times New Roman" w:cs="Times New Roman"/>
          <w:lang w:val="pt-PT"/>
        </w:rPr>
        <w:t>í</w:t>
      </w:r>
      <w:r w:rsidRPr="003A104E">
        <w:rPr>
          <w:rFonts w:ascii="Times New Roman" w:hAnsi="Times New Roman" w:cs="Times New Roman"/>
          <w:lang w:val="pt-PT"/>
        </w:rPr>
        <w:t>rus, de 31 de Outubro de 2022</w:t>
      </w:r>
    </w:p>
    <w:p w:rsidR="00BA3AAD" w:rsidRPr="003A104E" w:rsidRDefault="00BA3AAD" w:rsidP="00965767">
      <w:pPr>
        <w:spacing w:line="420" w:lineRule="exact"/>
        <w:jc w:val="both"/>
        <w:rPr>
          <w:rFonts w:ascii="Times New Roman" w:eastAsiaTheme="minorEastAsia" w:hAnsi="Times New Roman" w:cs="Times New Roman" w:hint="default"/>
          <w:color w:val="000000" w:themeColor="text1"/>
          <w:lang w:val="pt-BR"/>
        </w:rPr>
      </w:pPr>
    </w:p>
    <w:p w:rsidR="00312B4D" w:rsidRPr="003A104E" w:rsidRDefault="003638B1" w:rsidP="003638B1">
      <w:pPr>
        <w:rPr>
          <w:rFonts w:ascii="Times New Roman" w:eastAsiaTheme="minorEastAsia" w:hAnsi="Times New Roman" w:cs="Times New Roman" w:hint="default"/>
          <w:b/>
          <w:color w:val="000000" w:themeColor="text1"/>
          <w:sz w:val="28"/>
          <w:szCs w:val="28"/>
          <w:lang w:val="pt-BR"/>
        </w:rPr>
      </w:pPr>
      <w:r w:rsidRPr="003A104E">
        <w:rPr>
          <w:rFonts w:ascii="Times New Roman" w:eastAsiaTheme="minorEastAsia" w:hAnsi="Times New Roman" w:cs="Times New Roman" w:hint="default"/>
          <w:b/>
          <w:color w:val="000000" w:themeColor="text1"/>
          <w:sz w:val="28"/>
          <w:szCs w:val="28"/>
          <w:lang w:val="pt-BR"/>
        </w:rPr>
        <w:t xml:space="preserve">Realização em Macau do </w:t>
      </w:r>
      <w:r w:rsidR="00312B4D" w:rsidRPr="003A104E">
        <w:rPr>
          <w:rFonts w:ascii="Times New Roman" w:eastAsiaTheme="minorEastAsia" w:hAnsi="Times New Roman" w:cs="Times New Roman" w:hint="default"/>
          <w:b/>
          <w:color w:val="000000" w:themeColor="text1"/>
          <w:sz w:val="28"/>
          <w:szCs w:val="28"/>
          <w:lang w:val="pt-BR"/>
        </w:rPr>
        <w:t>teste massivo de ácido nucleico</w:t>
      </w:r>
      <w:r w:rsidRPr="003A104E">
        <w:rPr>
          <w:rFonts w:ascii="Times New Roman" w:eastAsiaTheme="minorEastAsia" w:hAnsi="Times New Roman" w:cs="Times New Roman" w:hint="default"/>
          <w:b/>
          <w:color w:val="000000" w:themeColor="text1"/>
          <w:sz w:val="28"/>
          <w:szCs w:val="28"/>
          <w:lang w:val="pt-BR"/>
        </w:rPr>
        <w:t>,</w:t>
      </w:r>
      <w:r w:rsidR="001F67D0" w:rsidRPr="003A104E">
        <w:rPr>
          <w:rFonts w:ascii="Times New Roman" w:eastAsiaTheme="minorEastAsia" w:hAnsi="Times New Roman" w:cs="Times New Roman" w:hint="default"/>
          <w:b/>
          <w:color w:val="000000" w:themeColor="text1"/>
          <w:sz w:val="28"/>
          <w:szCs w:val="28"/>
          <w:lang w:val="pt-BR"/>
        </w:rPr>
        <w:t xml:space="preserve"> </w:t>
      </w:r>
      <w:r w:rsidR="001F67D0" w:rsidRPr="003A104E">
        <w:rPr>
          <w:rFonts w:ascii="Times New Roman" w:eastAsiaTheme="minorEastAsia" w:hAnsi="Times New Roman" w:cs="Times New Roman"/>
          <w:b/>
          <w:color w:val="000000" w:themeColor="text1"/>
          <w:sz w:val="28"/>
          <w:szCs w:val="28"/>
          <w:lang w:val="pt-BR"/>
        </w:rPr>
        <w:t>n</w:t>
      </w:r>
      <w:r w:rsidR="001F67D0" w:rsidRPr="003A104E">
        <w:rPr>
          <w:rFonts w:ascii="Times New Roman" w:eastAsiaTheme="minorEastAsia" w:hAnsi="Times New Roman" w:cs="Times New Roman" w:hint="default"/>
          <w:b/>
          <w:color w:val="000000" w:themeColor="text1"/>
          <w:sz w:val="28"/>
          <w:szCs w:val="28"/>
          <w:lang w:val="pt-BR"/>
        </w:rPr>
        <w:t xml:space="preserve">o dia 1 de </w:t>
      </w:r>
      <w:r w:rsidR="001F67D0" w:rsidRPr="003A104E">
        <w:rPr>
          <w:rFonts w:ascii="Times New Roman" w:eastAsiaTheme="minorEastAsia" w:hAnsi="Times New Roman" w:cs="Times New Roman"/>
          <w:b/>
          <w:color w:val="000000" w:themeColor="text1"/>
          <w:sz w:val="28"/>
          <w:szCs w:val="28"/>
          <w:lang w:val="pt-BR"/>
        </w:rPr>
        <w:t>No</w:t>
      </w:r>
      <w:r w:rsidR="001F67D0" w:rsidRPr="003A104E">
        <w:rPr>
          <w:rFonts w:ascii="Times New Roman" w:eastAsiaTheme="minorEastAsia" w:hAnsi="Times New Roman" w:cs="Times New Roman" w:hint="default"/>
          <w:b/>
          <w:color w:val="000000" w:themeColor="text1"/>
          <w:sz w:val="28"/>
          <w:szCs w:val="28"/>
          <w:lang w:val="pt-BR"/>
        </w:rPr>
        <w:t>vembro</w:t>
      </w:r>
      <w:r w:rsidR="00312B4D" w:rsidRPr="003A104E">
        <w:rPr>
          <w:rFonts w:ascii="Times New Roman" w:eastAsiaTheme="minorEastAsia" w:hAnsi="Times New Roman" w:cs="Times New Roman" w:hint="default"/>
          <w:b/>
          <w:color w:val="000000" w:themeColor="text1"/>
          <w:sz w:val="28"/>
          <w:szCs w:val="28"/>
          <w:lang w:val="pt-BR"/>
        </w:rPr>
        <w:t xml:space="preserve"> para ajudar a avaliação de riscos</w:t>
      </w:r>
      <w:r w:rsidRPr="003A104E">
        <w:rPr>
          <w:rFonts w:ascii="Times New Roman" w:eastAsiaTheme="minorEastAsia" w:hAnsi="Times New Roman" w:cs="Times New Roman" w:hint="default"/>
          <w:b/>
          <w:color w:val="000000" w:themeColor="text1"/>
          <w:sz w:val="28"/>
          <w:szCs w:val="28"/>
          <w:lang w:val="pt-BR"/>
        </w:rPr>
        <w:t xml:space="preserve"> e sem que</w:t>
      </w:r>
      <w:r w:rsidR="00312B4D" w:rsidRPr="003A104E">
        <w:rPr>
          <w:rFonts w:ascii="Times New Roman" w:eastAsiaTheme="minorEastAsia" w:hAnsi="Times New Roman" w:cs="Times New Roman" w:hint="default"/>
          <w:b/>
          <w:color w:val="000000" w:themeColor="text1"/>
          <w:sz w:val="28"/>
          <w:szCs w:val="28"/>
          <w:lang w:val="pt-BR"/>
        </w:rPr>
        <w:t xml:space="preserve"> os residentes</w:t>
      </w:r>
      <w:r w:rsidRPr="003A104E">
        <w:rPr>
          <w:rFonts w:ascii="Times New Roman" w:eastAsiaTheme="minorEastAsia" w:hAnsi="Times New Roman" w:cs="Times New Roman" w:hint="default"/>
          <w:b/>
          <w:color w:val="000000" w:themeColor="text1"/>
          <w:sz w:val="28"/>
          <w:szCs w:val="28"/>
          <w:lang w:val="pt-BR"/>
        </w:rPr>
        <w:t xml:space="preserve"> fiquem apreensivos</w:t>
      </w:r>
    </w:p>
    <w:p w:rsidR="00965767" w:rsidRPr="003A104E" w:rsidRDefault="00965767" w:rsidP="00965767">
      <w:pPr>
        <w:rPr>
          <w:rFonts w:ascii="Times New Roman" w:eastAsiaTheme="minorEastAsia" w:hAnsi="Times New Roman" w:cs="Times New Roman" w:hint="default"/>
          <w:b/>
          <w:color w:val="000000" w:themeColor="text1"/>
          <w:sz w:val="28"/>
          <w:szCs w:val="28"/>
          <w:lang w:val="pt-BR"/>
        </w:rPr>
      </w:pPr>
    </w:p>
    <w:p w:rsidR="00FB6118" w:rsidRPr="003A104E" w:rsidRDefault="002A7B99" w:rsidP="00743BAF">
      <w:pPr>
        <w:spacing w:line="420" w:lineRule="exact"/>
        <w:jc w:val="both"/>
        <w:rPr>
          <w:rFonts w:ascii="Times New Roman" w:eastAsiaTheme="minorEastAsia" w:hAnsi="Times New Roman" w:cs="Times New Roman" w:hint="default"/>
          <w:color w:val="000000" w:themeColor="text1"/>
          <w:lang w:val="pt-BR"/>
        </w:rPr>
      </w:pPr>
      <w:r w:rsidRPr="003A104E">
        <w:rPr>
          <w:rFonts w:hint="default"/>
          <w:color w:val="000000" w:themeColor="text1"/>
          <w:lang w:val="zh-TW"/>
        </w:rPr>
        <w:t xml:space="preserve">　　</w:t>
      </w:r>
      <w:r w:rsidR="00617A90" w:rsidRPr="003A104E">
        <w:rPr>
          <w:rFonts w:ascii="Times New Roman" w:eastAsiaTheme="minorEastAsia" w:hAnsi="Times New Roman" w:cs="Times New Roman" w:hint="default"/>
          <w:color w:val="000000" w:themeColor="text1"/>
          <w:lang w:val="pt-BR"/>
        </w:rPr>
        <w:t xml:space="preserve">O </w:t>
      </w:r>
      <w:r w:rsidR="00617A90" w:rsidRPr="003A104E">
        <w:rPr>
          <w:rFonts w:ascii="Times New Roman" w:eastAsia="Times New Roman" w:hAnsi="Times New Roman" w:cs="Times New Roman"/>
          <w:spacing w:val="2"/>
          <w:kern w:val="0"/>
          <w:lang w:val="pt-BR" w:eastAsia="zh-CN"/>
        </w:rPr>
        <w:t xml:space="preserve">Director dos Serviços de Saúde, Dr. </w:t>
      </w:r>
      <w:r w:rsidR="00617A90" w:rsidRPr="003A104E">
        <w:rPr>
          <w:rFonts w:ascii="Times New Roman" w:hAnsi="Times New Roman" w:cs="Times New Roman"/>
          <w:shd w:val="clear" w:color="auto" w:fill="FFFFFF"/>
          <w:lang w:val="pt-BR"/>
        </w:rPr>
        <w:t>Alvis</w:t>
      </w:r>
      <w:r w:rsidR="00617A90" w:rsidRPr="003A104E">
        <w:rPr>
          <w:rFonts w:ascii="Times New Roman" w:hAnsi="Times New Roman" w:cs="Times New Roman"/>
          <w:color w:val="4D5156"/>
          <w:shd w:val="clear" w:color="auto" w:fill="FFFFFF"/>
          <w:lang w:val="pt-BR"/>
        </w:rPr>
        <w:t> </w:t>
      </w:r>
      <w:r w:rsidR="00617A90" w:rsidRPr="003A104E">
        <w:rPr>
          <w:rFonts w:ascii="Times New Roman" w:eastAsia="Times New Roman" w:hAnsi="Times New Roman" w:cs="Times New Roman"/>
          <w:spacing w:val="2"/>
          <w:kern w:val="0"/>
          <w:lang w:val="pt-BR" w:eastAsia="zh-CN"/>
        </w:rPr>
        <w:t>Lo Iek Long</w:t>
      </w:r>
      <w:r w:rsidR="00617A90" w:rsidRPr="003A104E">
        <w:rPr>
          <w:rFonts w:ascii="Times New Roman" w:eastAsiaTheme="minorEastAsia" w:hAnsi="Times New Roman" w:cs="Times New Roman" w:hint="default"/>
          <w:color w:val="000000" w:themeColor="text1"/>
          <w:lang w:val="pt-BR"/>
        </w:rPr>
        <w:t xml:space="preserve"> </w:t>
      </w:r>
      <w:r w:rsidR="003638B1" w:rsidRPr="003A104E">
        <w:rPr>
          <w:rFonts w:ascii="Times New Roman" w:eastAsiaTheme="minorEastAsia" w:hAnsi="Times New Roman" w:cs="Times New Roman" w:hint="default"/>
          <w:color w:val="000000" w:themeColor="text1"/>
          <w:lang w:val="pt-BR"/>
        </w:rPr>
        <w:t>informou</w:t>
      </w:r>
      <w:r w:rsidR="00617A90" w:rsidRPr="003A104E">
        <w:rPr>
          <w:rFonts w:ascii="Times New Roman" w:eastAsiaTheme="minorEastAsia" w:hAnsi="Times New Roman" w:cs="Times New Roman" w:hint="default"/>
          <w:color w:val="000000" w:themeColor="text1"/>
          <w:lang w:val="pt-BR"/>
        </w:rPr>
        <w:t xml:space="preserve"> que foi recebida segunda-feira (dia 31)</w:t>
      </w:r>
      <w:r w:rsidR="000F18C5" w:rsidRPr="003A104E">
        <w:rPr>
          <w:rFonts w:ascii="Times New Roman" w:eastAsiaTheme="minorEastAsia" w:hAnsi="Times New Roman" w:cs="Times New Roman" w:hint="default"/>
          <w:color w:val="000000" w:themeColor="text1"/>
          <w:lang w:val="pt-BR"/>
        </w:rPr>
        <w:t>,</w:t>
      </w:r>
      <w:r w:rsidR="00617A90" w:rsidRPr="003A104E">
        <w:rPr>
          <w:rFonts w:ascii="Times New Roman" w:eastAsiaTheme="minorEastAsia" w:hAnsi="Times New Roman" w:cs="Times New Roman" w:hint="default"/>
          <w:color w:val="000000" w:themeColor="text1"/>
          <w:lang w:val="pt-BR"/>
        </w:rPr>
        <w:t xml:space="preserve"> uma notificação de Zhuhai de que um residente de Macau</w:t>
      </w:r>
      <w:r w:rsidR="000F18C5" w:rsidRPr="003A104E">
        <w:rPr>
          <w:rFonts w:ascii="Times New Roman" w:eastAsiaTheme="minorEastAsia" w:hAnsi="Times New Roman" w:cs="Times New Roman" w:hint="default"/>
          <w:color w:val="000000" w:themeColor="text1"/>
          <w:lang w:val="pt-BR"/>
        </w:rPr>
        <w:t>,</w:t>
      </w:r>
      <w:r w:rsidR="00617A90" w:rsidRPr="003A104E">
        <w:rPr>
          <w:rFonts w:ascii="Times New Roman" w:eastAsiaTheme="minorEastAsia" w:hAnsi="Times New Roman" w:cs="Times New Roman" w:hint="default"/>
          <w:color w:val="000000" w:themeColor="text1"/>
          <w:lang w:val="pt-BR"/>
        </w:rPr>
        <w:t xml:space="preserve"> de 58 anos de idade, </w:t>
      </w:r>
      <w:r w:rsidR="000F18C5" w:rsidRPr="003A104E">
        <w:rPr>
          <w:rFonts w:ascii="Times New Roman" w:eastAsiaTheme="minorEastAsia" w:hAnsi="Times New Roman" w:cs="Times New Roman" w:hint="default"/>
          <w:color w:val="000000" w:themeColor="text1"/>
          <w:lang w:val="pt-BR"/>
        </w:rPr>
        <w:t>vive em Zhuhai e trabalha em Macau e tem-se deslocado</w:t>
      </w:r>
      <w:r w:rsidR="00617A90" w:rsidRPr="003A104E">
        <w:rPr>
          <w:rFonts w:ascii="Times New Roman" w:eastAsiaTheme="minorEastAsia" w:hAnsi="Times New Roman" w:cs="Times New Roman" w:hint="default"/>
          <w:color w:val="000000" w:themeColor="text1"/>
          <w:lang w:val="pt-BR"/>
        </w:rPr>
        <w:t xml:space="preserve"> nos últimos dias entre </w:t>
      </w:r>
      <w:r w:rsidR="000F18C5" w:rsidRPr="003A104E">
        <w:rPr>
          <w:rFonts w:ascii="Times New Roman" w:eastAsiaTheme="minorEastAsia" w:hAnsi="Times New Roman" w:cs="Times New Roman" w:hint="default"/>
          <w:color w:val="000000" w:themeColor="text1"/>
          <w:lang w:val="pt-BR"/>
        </w:rPr>
        <w:t>ambas as cidades, e foi trabalhar esses dias, como é habitual. O</w:t>
      </w:r>
      <w:r w:rsidR="00617A90" w:rsidRPr="003A104E">
        <w:rPr>
          <w:rFonts w:ascii="Times New Roman" w:eastAsiaTheme="minorEastAsia" w:hAnsi="Times New Roman" w:cs="Times New Roman" w:hint="default"/>
          <w:color w:val="000000" w:themeColor="text1"/>
          <w:lang w:val="pt-BR"/>
        </w:rPr>
        <w:t xml:space="preserve"> último teste de ácido nucleico foi positivo</w:t>
      </w:r>
      <w:r w:rsidR="000F18C5" w:rsidRPr="003A104E">
        <w:rPr>
          <w:rFonts w:ascii="Times New Roman" w:eastAsiaTheme="minorEastAsia" w:hAnsi="Times New Roman" w:cs="Times New Roman" w:hint="default"/>
          <w:color w:val="000000" w:themeColor="text1"/>
          <w:lang w:val="pt-BR"/>
        </w:rPr>
        <w:t>,</w:t>
      </w:r>
      <w:r w:rsidR="00617A90" w:rsidRPr="003A104E">
        <w:rPr>
          <w:rFonts w:ascii="Times New Roman" w:eastAsiaTheme="minorEastAsia" w:hAnsi="Times New Roman" w:cs="Times New Roman" w:hint="default"/>
          <w:color w:val="000000" w:themeColor="text1"/>
          <w:lang w:val="pt-BR"/>
        </w:rPr>
        <w:t xml:space="preserve"> o valor do CT do vírus era 26,4, </w:t>
      </w:r>
      <w:r w:rsidR="000F18C5" w:rsidRPr="003A104E">
        <w:rPr>
          <w:rFonts w:ascii="Times New Roman" w:eastAsiaTheme="minorEastAsia" w:hAnsi="Times New Roman" w:cs="Times New Roman" w:hint="default"/>
          <w:color w:val="000000" w:themeColor="text1"/>
          <w:lang w:val="pt-BR"/>
        </w:rPr>
        <w:t>sendo que o</w:t>
      </w:r>
      <w:r w:rsidR="00617A90" w:rsidRPr="003A104E">
        <w:rPr>
          <w:rFonts w:ascii="Times New Roman" w:eastAsiaTheme="minorEastAsia" w:hAnsi="Times New Roman" w:cs="Times New Roman" w:hint="default"/>
          <w:color w:val="000000" w:themeColor="text1"/>
          <w:lang w:val="pt-BR"/>
        </w:rPr>
        <w:t xml:space="preserve"> resultado do teste de ácido nucleico mais recente</w:t>
      </w:r>
      <w:r w:rsidR="000F18C5" w:rsidRPr="003A104E">
        <w:rPr>
          <w:rFonts w:ascii="Times New Roman" w:eastAsiaTheme="minorEastAsia" w:hAnsi="Times New Roman" w:cs="Times New Roman" w:hint="default"/>
          <w:color w:val="000000" w:themeColor="text1"/>
          <w:lang w:val="pt-BR"/>
        </w:rPr>
        <w:t>,</w:t>
      </w:r>
      <w:r w:rsidR="00617A90" w:rsidRPr="003A104E">
        <w:rPr>
          <w:rFonts w:ascii="Times New Roman" w:eastAsiaTheme="minorEastAsia" w:hAnsi="Times New Roman" w:cs="Times New Roman" w:hint="default"/>
          <w:color w:val="000000" w:themeColor="text1"/>
          <w:lang w:val="pt-BR"/>
        </w:rPr>
        <w:t xml:space="preserve"> foi negativo no dia 28 de Outubro.</w:t>
      </w:r>
      <w:r w:rsidR="00DA0DBC" w:rsidRPr="003A104E">
        <w:rPr>
          <w:rFonts w:ascii="Times New Roman" w:eastAsiaTheme="minorEastAsia" w:hAnsi="Times New Roman" w:cs="Times New Roman" w:hint="default"/>
          <w:color w:val="000000" w:themeColor="text1"/>
          <w:lang w:val="pt-BR"/>
        </w:rPr>
        <w:t xml:space="preserve"> </w:t>
      </w:r>
      <w:r w:rsidR="00617A90" w:rsidRPr="003A104E">
        <w:rPr>
          <w:rFonts w:ascii="Times New Roman" w:eastAsiaTheme="minorEastAsia" w:hAnsi="Times New Roman" w:cs="Times New Roman" w:hint="default"/>
          <w:color w:val="000000" w:themeColor="text1"/>
          <w:lang w:val="pt-BR"/>
        </w:rPr>
        <w:t>A relação entre este caso e os casos confirmados em Zhuhai ou Macau</w:t>
      </w:r>
      <w:r w:rsidR="000F18C5" w:rsidRPr="003A104E">
        <w:rPr>
          <w:rFonts w:ascii="Times New Roman" w:eastAsiaTheme="minorEastAsia" w:hAnsi="Times New Roman" w:cs="Times New Roman" w:hint="default"/>
          <w:color w:val="000000" w:themeColor="text1"/>
          <w:lang w:val="pt-BR"/>
        </w:rPr>
        <w:t>,</w:t>
      </w:r>
      <w:r w:rsidR="00617A90" w:rsidRPr="003A104E">
        <w:rPr>
          <w:rFonts w:ascii="Times New Roman" w:eastAsiaTheme="minorEastAsia" w:hAnsi="Times New Roman" w:cs="Times New Roman" w:hint="default"/>
          <w:color w:val="000000" w:themeColor="text1"/>
          <w:lang w:val="pt-BR"/>
        </w:rPr>
        <w:t xml:space="preserve"> ainda não foi determinada, não foi excluída a exist</w:t>
      </w:r>
      <w:r w:rsidR="005D791D" w:rsidRPr="003A104E">
        <w:rPr>
          <w:rFonts w:ascii="Times New Roman" w:eastAsiaTheme="minorEastAsia" w:hAnsi="Times New Roman" w:cs="Times New Roman" w:hint="default"/>
          <w:color w:val="000000" w:themeColor="text1"/>
          <w:lang w:val="pt-BR"/>
        </w:rPr>
        <w:t xml:space="preserve">ência </w:t>
      </w:r>
      <w:r w:rsidR="00617A90" w:rsidRPr="003A104E">
        <w:rPr>
          <w:rFonts w:ascii="Times New Roman" w:eastAsiaTheme="minorEastAsia" w:hAnsi="Times New Roman" w:cs="Times New Roman" w:hint="default"/>
          <w:color w:val="000000" w:themeColor="text1"/>
          <w:lang w:val="pt-BR"/>
        </w:rPr>
        <w:t>de casos ocultos, o que aumentará o risco da</w:t>
      </w:r>
      <w:r w:rsidR="005D791D" w:rsidRPr="003A104E">
        <w:rPr>
          <w:rFonts w:ascii="Times New Roman" w:eastAsiaTheme="minorEastAsia" w:hAnsi="Times New Roman" w:cs="Times New Roman" w:hint="default"/>
          <w:color w:val="000000" w:themeColor="text1"/>
          <w:lang w:val="pt-BR"/>
        </w:rPr>
        <w:t xml:space="preserve"> situação</w:t>
      </w:r>
      <w:r w:rsidR="00617A90" w:rsidRPr="003A104E">
        <w:rPr>
          <w:rFonts w:ascii="Times New Roman" w:eastAsiaTheme="minorEastAsia" w:hAnsi="Times New Roman" w:cs="Times New Roman" w:hint="default"/>
          <w:color w:val="000000" w:themeColor="text1"/>
          <w:lang w:val="pt-BR"/>
        </w:rPr>
        <w:t xml:space="preserve"> epid</w:t>
      </w:r>
      <w:r w:rsidR="005D791D" w:rsidRPr="003A104E">
        <w:rPr>
          <w:rFonts w:ascii="Times New Roman" w:eastAsiaTheme="minorEastAsia" w:hAnsi="Times New Roman" w:cs="Times New Roman" w:hint="default"/>
          <w:color w:val="000000" w:themeColor="text1"/>
          <w:lang w:val="pt-BR"/>
        </w:rPr>
        <w:t>é</w:t>
      </w:r>
      <w:r w:rsidR="00617A90" w:rsidRPr="003A104E">
        <w:rPr>
          <w:rFonts w:ascii="Times New Roman" w:eastAsiaTheme="minorEastAsia" w:hAnsi="Times New Roman" w:cs="Times New Roman" w:hint="default"/>
          <w:color w:val="000000" w:themeColor="text1"/>
          <w:lang w:val="pt-BR"/>
        </w:rPr>
        <w:t>mi</w:t>
      </w:r>
      <w:r w:rsidR="005D791D" w:rsidRPr="003A104E">
        <w:rPr>
          <w:rFonts w:ascii="Times New Roman" w:eastAsiaTheme="minorEastAsia" w:hAnsi="Times New Roman" w:cs="Times New Roman" w:hint="default"/>
          <w:color w:val="000000" w:themeColor="text1"/>
          <w:lang w:val="pt-BR"/>
        </w:rPr>
        <w:t>c</w:t>
      </w:r>
      <w:r w:rsidR="00617A90" w:rsidRPr="003A104E">
        <w:rPr>
          <w:rFonts w:ascii="Times New Roman" w:eastAsiaTheme="minorEastAsia" w:hAnsi="Times New Roman" w:cs="Times New Roman" w:hint="default"/>
          <w:color w:val="000000" w:themeColor="text1"/>
          <w:lang w:val="pt-BR"/>
        </w:rPr>
        <w:t xml:space="preserve">a. </w:t>
      </w:r>
      <w:r w:rsidR="005D791D" w:rsidRPr="003A104E">
        <w:rPr>
          <w:rFonts w:ascii="Times New Roman" w:eastAsiaTheme="minorEastAsia" w:hAnsi="Times New Roman" w:cs="Times New Roman" w:hint="default"/>
          <w:color w:val="000000" w:themeColor="text1"/>
          <w:lang w:val="pt-BR"/>
        </w:rPr>
        <w:t xml:space="preserve">Com vista a avaliar o risco e evitar a propagação da epidemia, com base no trabalho original, após </w:t>
      </w:r>
      <w:r w:rsidR="000F18C5" w:rsidRPr="003A104E">
        <w:rPr>
          <w:rFonts w:ascii="Times New Roman" w:eastAsiaTheme="minorEastAsia" w:hAnsi="Times New Roman" w:cs="Times New Roman" w:hint="default"/>
          <w:color w:val="000000" w:themeColor="text1"/>
          <w:lang w:val="pt-BR"/>
        </w:rPr>
        <w:t xml:space="preserve">o </w:t>
      </w:r>
      <w:r w:rsidR="005D791D" w:rsidRPr="003A104E">
        <w:rPr>
          <w:rFonts w:ascii="Times New Roman" w:eastAsiaTheme="minorEastAsia" w:hAnsi="Times New Roman" w:cs="Times New Roman" w:hint="default"/>
          <w:color w:val="000000" w:themeColor="text1"/>
          <w:lang w:val="pt-BR"/>
        </w:rPr>
        <w:t>equilibr</w:t>
      </w:r>
      <w:r w:rsidR="000F18C5" w:rsidRPr="003A104E">
        <w:rPr>
          <w:rFonts w:ascii="Times New Roman" w:eastAsiaTheme="minorEastAsia" w:hAnsi="Times New Roman" w:cs="Times New Roman" w:hint="default"/>
          <w:color w:val="000000" w:themeColor="text1"/>
          <w:lang w:val="pt-BR"/>
        </w:rPr>
        <w:t>io</w:t>
      </w:r>
      <w:r w:rsidR="005D791D" w:rsidRPr="003A104E">
        <w:rPr>
          <w:rFonts w:ascii="Times New Roman" w:eastAsiaTheme="minorEastAsia" w:hAnsi="Times New Roman" w:cs="Times New Roman" w:hint="default"/>
          <w:color w:val="000000" w:themeColor="text1"/>
          <w:lang w:val="pt-BR"/>
        </w:rPr>
        <w:t xml:space="preserve"> </w:t>
      </w:r>
      <w:r w:rsidR="000F18C5" w:rsidRPr="003A104E">
        <w:rPr>
          <w:rFonts w:ascii="Times New Roman" w:eastAsiaTheme="minorEastAsia" w:hAnsi="Times New Roman" w:cs="Times New Roman" w:hint="default"/>
          <w:color w:val="000000" w:themeColor="text1"/>
          <w:lang w:val="pt-BR"/>
        </w:rPr>
        <w:t>d</w:t>
      </w:r>
      <w:r w:rsidR="005D791D" w:rsidRPr="003A104E">
        <w:rPr>
          <w:rFonts w:ascii="Times New Roman" w:eastAsiaTheme="minorEastAsia" w:hAnsi="Times New Roman" w:cs="Times New Roman" w:hint="default"/>
          <w:color w:val="000000" w:themeColor="text1"/>
          <w:lang w:val="pt-BR"/>
        </w:rPr>
        <w:t>o trabalho de prevenção da epidemia</w:t>
      </w:r>
      <w:r w:rsidR="000F18C5" w:rsidRPr="003A104E">
        <w:rPr>
          <w:rFonts w:ascii="Times New Roman" w:eastAsiaTheme="minorEastAsia" w:hAnsi="Times New Roman" w:cs="Times New Roman" w:hint="default"/>
          <w:color w:val="000000" w:themeColor="text1"/>
          <w:lang w:val="pt-BR"/>
        </w:rPr>
        <w:t>,</w:t>
      </w:r>
      <w:r w:rsidR="005D791D" w:rsidRPr="003A104E">
        <w:rPr>
          <w:rFonts w:ascii="Times New Roman" w:eastAsiaTheme="minorEastAsia" w:hAnsi="Times New Roman" w:cs="Times New Roman" w:hint="default"/>
          <w:color w:val="000000" w:themeColor="text1"/>
          <w:lang w:val="pt-BR"/>
        </w:rPr>
        <w:t xml:space="preserve"> as</w:t>
      </w:r>
      <w:r w:rsidR="000F18C5" w:rsidRPr="003A104E">
        <w:rPr>
          <w:rFonts w:ascii="Times New Roman" w:eastAsiaTheme="minorEastAsia" w:hAnsi="Times New Roman" w:cs="Times New Roman" w:hint="default"/>
          <w:color w:val="000000" w:themeColor="text1"/>
          <w:lang w:val="pt-BR"/>
        </w:rPr>
        <w:t xml:space="preserve"> necessidades do trabalho e a </w:t>
      </w:r>
      <w:r w:rsidR="005D791D" w:rsidRPr="003A104E">
        <w:rPr>
          <w:rFonts w:ascii="Times New Roman" w:eastAsiaTheme="minorEastAsia" w:hAnsi="Times New Roman" w:cs="Times New Roman" w:hint="default"/>
          <w:color w:val="000000" w:themeColor="text1"/>
          <w:lang w:val="pt-BR"/>
        </w:rPr>
        <w:t>vida dos residentes, foi decida a realização de um teste de ácido nucleico para toda a população, terça-feira (dia 1)</w:t>
      </w:r>
      <w:r w:rsidR="000F18C5" w:rsidRPr="003A104E">
        <w:rPr>
          <w:rFonts w:ascii="Times New Roman" w:eastAsiaTheme="minorEastAsia" w:hAnsi="Times New Roman" w:cs="Times New Roman" w:hint="default"/>
          <w:color w:val="000000" w:themeColor="text1"/>
          <w:lang w:val="pt-BR"/>
        </w:rPr>
        <w:t>,</w:t>
      </w:r>
      <w:r w:rsidR="005D791D" w:rsidRPr="003A104E">
        <w:rPr>
          <w:rFonts w:ascii="Times New Roman" w:eastAsiaTheme="minorEastAsia" w:hAnsi="Times New Roman" w:cs="Times New Roman" w:hint="default"/>
          <w:color w:val="000000" w:themeColor="text1"/>
          <w:lang w:val="pt-BR"/>
        </w:rPr>
        <w:t xml:space="preserve"> para servir </w:t>
      </w:r>
      <w:r w:rsidR="000F18C5" w:rsidRPr="003A104E">
        <w:rPr>
          <w:rFonts w:ascii="Times New Roman" w:eastAsiaTheme="minorEastAsia" w:hAnsi="Times New Roman" w:cs="Times New Roman" w:hint="default"/>
          <w:color w:val="000000" w:themeColor="text1"/>
          <w:lang w:val="pt-BR"/>
        </w:rPr>
        <w:t>como</w:t>
      </w:r>
      <w:r w:rsidR="005D791D" w:rsidRPr="003A104E">
        <w:rPr>
          <w:rFonts w:ascii="Times New Roman" w:eastAsiaTheme="minorEastAsia" w:hAnsi="Times New Roman" w:cs="Times New Roman" w:hint="default"/>
          <w:color w:val="000000" w:themeColor="text1"/>
          <w:lang w:val="pt-BR"/>
        </w:rPr>
        <w:t xml:space="preserve"> medida de </w:t>
      </w:r>
      <w:r w:rsidR="000F18C5" w:rsidRPr="003A104E">
        <w:rPr>
          <w:rFonts w:ascii="Times New Roman" w:eastAsiaTheme="minorEastAsia" w:hAnsi="Times New Roman" w:cs="Times New Roman" w:hint="default"/>
          <w:color w:val="000000" w:themeColor="text1"/>
          <w:lang w:val="pt-BR"/>
        </w:rPr>
        <w:t>protecção</w:t>
      </w:r>
      <w:r w:rsidR="005D791D" w:rsidRPr="003A104E">
        <w:rPr>
          <w:rFonts w:ascii="Times New Roman" w:eastAsiaTheme="minorEastAsia" w:hAnsi="Times New Roman" w:cs="Times New Roman" w:hint="default"/>
          <w:color w:val="000000" w:themeColor="text1"/>
          <w:lang w:val="pt-BR"/>
        </w:rPr>
        <w:t>.</w:t>
      </w:r>
      <w:r w:rsidR="00DA0DBC" w:rsidRPr="003A104E">
        <w:rPr>
          <w:rFonts w:ascii="Times New Roman" w:eastAsiaTheme="minorEastAsia" w:hAnsi="Times New Roman" w:cs="Times New Roman" w:hint="default"/>
          <w:color w:val="000000" w:themeColor="text1"/>
          <w:lang w:val="pt-BR"/>
        </w:rPr>
        <w:t xml:space="preserve"> </w:t>
      </w:r>
      <w:r w:rsidR="005D791D" w:rsidRPr="003A104E">
        <w:rPr>
          <w:rFonts w:ascii="Times New Roman" w:eastAsiaTheme="minorEastAsia" w:hAnsi="Times New Roman" w:cs="Times New Roman" w:hint="default"/>
          <w:color w:val="000000" w:themeColor="text1"/>
          <w:lang w:val="pt-BR"/>
        </w:rPr>
        <w:t>Durante este período, os jardins de infância</w:t>
      </w:r>
      <w:r w:rsidR="00D5077B" w:rsidRPr="003A104E">
        <w:rPr>
          <w:rFonts w:ascii="Times New Roman" w:eastAsiaTheme="minorEastAsia" w:hAnsi="Times New Roman" w:cs="Times New Roman" w:hint="default"/>
          <w:color w:val="000000" w:themeColor="text1"/>
          <w:lang w:val="pt-BR"/>
        </w:rPr>
        <w:t>,</w:t>
      </w:r>
      <w:r w:rsidR="005D791D" w:rsidRPr="003A104E">
        <w:rPr>
          <w:rFonts w:ascii="Times New Roman" w:eastAsiaTheme="minorEastAsia" w:hAnsi="Times New Roman" w:cs="Times New Roman" w:hint="default"/>
          <w:color w:val="000000" w:themeColor="text1"/>
          <w:lang w:val="pt-BR"/>
        </w:rPr>
        <w:t xml:space="preserve"> as escolas primárias e secundárias não são </w:t>
      </w:r>
      <w:r w:rsidR="00D5077B" w:rsidRPr="003A104E">
        <w:rPr>
          <w:rFonts w:ascii="Times New Roman" w:eastAsiaTheme="minorEastAsia" w:hAnsi="Times New Roman" w:cs="Times New Roman" w:hint="default"/>
          <w:color w:val="000000" w:themeColor="text1"/>
          <w:lang w:val="pt-BR"/>
        </w:rPr>
        <w:t>encerrados</w:t>
      </w:r>
      <w:r w:rsidR="005D791D" w:rsidRPr="003A104E">
        <w:rPr>
          <w:rFonts w:ascii="Times New Roman" w:eastAsiaTheme="minorEastAsia" w:hAnsi="Times New Roman" w:cs="Times New Roman" w:hint="default"/>
          <w:color w:val="000000" w:themeColor="text1"/>
          <w:lang w:val="pt-BR"/>
        </w:rPr>
        <w:t>. Face o sinal de tufão nº 3 poderá ser içado terça-feira (dia 1), o teste de ácido nucleico em massa</w:t>
      </w:r>
      <w:r w:rsidR="00D5077B" w:rsidRPr="003A104E">
        <w:rPr>
          <w:rFonts w:ascii="Times New Roman" w:eastAsiaTheme="minorEastAsia" w:hAnsi="Times New Roman" w:cs="Times New Roman" w:hint="default"/>
          <w:color w:val="000000" w:themeColor="text1"/>
          <w:lang w:val="pt-BR"/>
        </w:rPr>
        <w:t>, será</w:t>
      </w:r>
      <w:r w:rsidR="005D791D" w:rsidRPr="003A104E">
        <w:rPr>
          <w:rFonts w:ascii="Times New Roman" w:eastAsiaTheme="minorEastAsia" w:hAnsi="Times New Roman" w:cs="Times New Roman" w:hint="default"/>
          <w:color w:val="000000" w:themeColor="text1"/>
          <w:lang w:val="pt-BR"/>
        </w:rPr>
        <w:t xml:space="preserve"> inicia</w:t>
      </w:r>
      <w:r w:rsidR="00D5077B" w:rsidRPr="003A104E">
        <w:rPr>
          <w:rFonts w:ascii="Times New Roman" w:eastAsiaTheme="minorEastAsia" w:hAnsi="Times New Roman" w:cs="Times New Roman" w:hint="default"/>
          <w:color w:val="000000" w:themeColor="text1"/>
          <w:lang w:val="pt-BR"/>
        </w:rPr>
        <w:t>do</w:t>
      </w:r>
      <w:r w:rsidR="005D791D" w:rsidRPr="003A104E">
        <w:rPr>
          <w:rFonts w:ascii="Times New Roman" w:eastAsiaTheme="minorEastAsia" w:hAnsi="Times New Roman" w:cs="Times New Roman" w:hint="default"/>
          <w:color w:val="000000" w:themeColor="text1"/>
          <w:lang w:val="pt-BR"/>
        </w:rPr>
        <w:t xml:space="preserve"> às 7h00 de amanhã (</w:t>
      </w:r>
      <w:r w:rsidR="001712BD" w:rsidRPr="003A104E">
        <w:rPr>
          <w:rFonts w:ascii="Times New Roman" w:eastAsiaTheme="minorEastAsia" w:hAnsi="Times New Roman" w:cs="Times New Roman" w:hint="default"/>
          <w:color w:val="000000" w:themeColor="text1"/>
          <w:lang w:val="pt-BR"/>
        </w:rPr>
        <w:t xml:space="preserve">dia </w:t>
      </w:r>
      <w:r w:rsidR="005D791D" w:rsidRPr="003A104E">
        <w:rPr>
          <w:rFonts w:ascii="Times New Roman" w:eastAsiaTheme="minorEastAsia" w:hAnsi="Times New Roman" w:cs="Times New Roman" w:hint="default"/>
          <w:color w:val="000000" w:themeColor="text1"/>
          <w:lang w:val="pt-BR"/>
        </w:rPr>
        <w:t>1) e terminará às 11h</w:t>
      </w:r>
      <w:r w:rsidR="001712BD" w:rsidRPr="003A104E">
        <w:rPr>
          <w:rFonts w:ascii="Times New Roman" w:eastAsiaTheme="minorEastAsia" w:hAnsi="Times New Roman" w:cs="Times New Roman" w:hint="default"/>
          <w:color w:val="000000" w:themeColor="text1"/>
          <w:lang w:val="pt-BR"/>
        </w:rPr>
        <w:t>00</w:t>
      </w:r>
      <w:r w:rsidR="005D791D" w:rsidRPr="003A104E">
        <w:rPr>
          <w:rFonts w:ascii="Times New Roman" w:eastAsiaTheme="minorEastAsia" w:hAnsi="Times New Roman" w:cs="Times New Roman" w:hint="default"/>
          <w:color w:val="000000" w:themeColor="text1"/>
          <w:lang w:val="pt-BR"/>
        </w:rPr>
        <w:t xml:space="preserve"> do dia seguinte (</w:t>
      </w:r>
      <w:r w:rsidR="001712BD" w:rsidRPr="003A104E">
        <w:rPr>
          <w:rFonts w:ascii="Times New Roman" w:eastAsiaTheme="minorEastAsia" w:hAnsi="Times New Roman" w:cs="Times New Roman" w:hint="default"/>
          <w:color w:val="000000" w:themeColor="text1"/>
          <w:lang w:val="pt-BR"/>
        </w:rPr>
        <w:t xml:space="preserve">dia </w:t>
      </w:r>
      <w:r w:rsidR="005D791D" w:rsidRPr="003A104E">
        <w:rPr>
          <w:rFonts w:ascii="Times New Roman" w:eastAsiaTheme="minorEastAsia" w:hAnsi="Times New Roman" w:cs="Times New Roman" w:hint="default"/>
          <w:color w:val="000000" w:themeColor="text1"/>
          <w:lang w:val="pt-BR"/>
        </w:rPr>
        <w:t xml:space="preserve">2). </w:t>
      </w:r>
      <w:r w:rsidR="001712BD" w:rsidRPr="003A104E">
        <w:rPr>
          <w:rFonts w:ascii="Times New Roman" w:eastAsiaTheme="minorEastAsia" w:hAnsi="Times New Roman" w:cs="Times New Roman" w:hint="default"/>
          <w:color w:val="000000" w:themeColor="text1"/>
          <w:lang w:val="pt-BR"/>
        </w:rPr>
        <w:t>Caso um</w:t>
      </w:r>
      <w:r w:rsidR="005D791D" w:rsidRPr="003A104E">
        <w:rPr>
          <w:rFonts w:ascii="Times New Roman" w:eastAsiaTheme="minorEastAsia" w:hAnsi="Times New Roman" w:cs="Times New Roman" w:hint="default"/>
          <w:color w:val="000000" w:themeColor="text1"/>
          <w:lang w:val="pt-BR"/>
        </w:rPr>
        <w:t xml:space="preserve"> residente </w:t>
      </w:r>
      <w:r w:rsidR="00D5077B" w:rsidRPr="003A104E">
        <w:rPr>
          <w:rFonts w:ascii="Times New Roman" w:eastAsiaTheme="minorEastAsia" w:hAnsi="Times New Roman" w:cs="Times New Roman" w:hint="default"/>
          <w:color w:val="000000" w:themeColor="text1"/>
          <w:lang w:val="pt-BR"/>
        </w:rPr>
        <w:t>seja</w:t>
      </w:r>
      <w:r w:rsidR="005D791D" w:rsidRPr="003A104E">
        <w:rPr>
          <w:rFonts w:ascii="Times New Roman" w:eastAsiaTheme="minorEastAsia" w:hAnsi="Times New Roman" w:cs="Times New Roman" w:hint="default"/>
          <w:color w:val="000000" w:themeColor="text1"/>
          <w:lang w:val="pt-BR"/>
        </w:rPr>
        <w:t xml:space="preserve"> submetido ao teste de ácido nucleico hoje (</w:t>
      </w:r>
      <w:r w:rsidR="001712BD" w:rsidRPr="003A104E">
        <w:rPr>
          <w:rFonts w:ascii="Times New Roman" w:eastAsiaTheme="minorEastAsia" w:hAnsi="Times New Roman" w:cs="Times New Roman" w:hint="default"/>
          <w:color w:val="000000" w:themeColor="text1"/>
          <w:lang w:val="pt-BR"/>
        </w:rPr>
        <w:t xml:space="preserve">dia </w:t>
      </w:r>
      <w:r w:rsidR="005D791D" w:rsidRPr="003A104E">
        <w:rPr>
          <w:rFonts w:ascii="Times New Roman" w:eastAsiaTheme="minorEastAsia" w:hAnsi="Times New Roman" w:cs="Times New Roman" w:hint="default"/>
          <w:color w:val="000000" w:themeColor="text1"/>
          <w:lang w:val="pt-BR"/>
        </w:rPr>
        <w:t>31), ele não precisa participar d</w:t>
      </w:r>
      <w:r w:rsidR="001712BD" w:rsidRPr="003A104E">
        <w:rPr>
          <w:rFonts w:ascii="Times New Roman" w:eastAsiaTheme="minorEastAsia" w:hAnsi="Times New Roman" w:cs="Times New Roman" w:hint="default"/>
          <w:color w:val="000000" w:themeColor="text1"/>
          <w:lang w:val="pt-BR"/>
        </w:rPr>
        <w:t>o</w:t>
      </w:r>
      <w:r w:rsidR="005D791D" w:rsidRPr="003A104E">
        <w:rPr>
          <w:rFonts w:ascii="Times New Roman" w:eastAsiaTheme="minorEastAsia" w:hAnsi="Times New Roman" w:cs="Times New Roman" w:hint="default"/>
          <w:color w:val="000000" w:themeColor="text1"/>
          <w:lang w:val="pt-BR"/>
        </w:rPr>
        <w:t xml:space="preserve"> </w:t>
      </w:r>
      <w:r w:rsidR="001712BD" w:rsidRPr="003A104E">
        <w:rPr>
          <w:rFonts w:ascii="Times New Roman" w:eastAsiaTheme="minorEastAsia" w:hAnsi="Times New Roman" w:cs="Times New Roman" w:hint="default"/>
          <w:color w:val="000000" w:themeColor="text1"/>
          <w:lang w:val="pt-BR"/>
        </w:rPr>
        <w:t>teste massivo de ácido nucleico terça-feira (dia 1)</w:t>
      </w:r>
      <w:r w:rsidR="005D791D" w:rsidRPr="003A104E">
        <w:rPr>
          <w:rFonts w:ascii="Times New Roman" w:eastAsiaTheme="minorEastAsia" w:hAnsi="Times New Roman" w:cs="Times New Roman" w:hint="default"/>
          <w:color w:val="000000" w:themeColor="text1"/>
          <w:lang w:val="pt-BR"/>
        </w:rPr>
        <w:t>.</w:t>
      </w:r>
      <w:r w:rsidR="00DA0DBC" w:rsidRPr="003A104E">
        <w:rPr>
          <w:rFonts w:ascii="Times New Roman" w:eastAsiaTheme="minorEastAsia" w:hAnsi="Times New Roman" w:cs="Times New Roman"/>
          <w:color w:val="000000" w:themeColor="text1"/>
          <w:lang w:val="pt-BR"/>
        </w:rPr>
        <w:t xml:space="preserve"> </w:t>
      </w:r>
      <w:r w:rsidR="001712BD" w:rsidRPr="003A104E">
        <w:rPr>
          <w:rFonts w:ascii="Times New Roman" w:eastAsiaTheme="minorEastAsia" w:hAnsi="Times New Roman" w:cs="Times New Roman"/>
          <w:color w:val="000000" w:themeColor="text1"/>
          <w:lang w:val="pt-BR"/>
        </w:rPr>
        <w:t>O</w:t>
      </w:r>
      <w:r w:rsidR="001712BD" w:rsidRPr="003A104E">
        <w:rPr>
          <w:rFonts w:ascii="Times New Roman" w:eastAsiaTheme="minorEastAsia" w:hAnsi="Times New Roman" w:cs="Times New Roman" w:hint="default"/>
          <w:color w:val="000000" w:themeColor="text1"/>
          <w:lang w:val="pt-BR"/>
        </w:rPr>
        <w:t xml:space="preserve"> </w:t>
      </w:r>
      <w:r w:rsidR="00312B4D" w:rsidRPr="003A104E">
        <w:rPr>
          <w:rFonts w:ascii="Times New Roman" w:eastAsia="Times New Roman" w:hAnsi="Times New Roman" w:cs="Times New Roman"/>
          <w:spacing w:val="2"/>
          <w:kern w:val="0"/>
          <w:lang w:val="pt-BR" w:eastAsia="zh-CN"/>
        </w:rPr>
        <w:t xml:space="preserve">Dr. </w:t>
      </w:r>
      <w:r w:rsidR="00312B4D" w:rsidRPr="003A104E">
        <w:rPr>
          <w:rFonts w:ascii="Times New Roman" w:hAnsi="Times New Roman" w:cs="Times New Roman"/>
          <w:shd w:val="clear" w:color="auto" w:fill="FFFFFF"/>
          <w:lang w:val="pt-BR"/>
        </w:rPr>
        <w:t>Alvis</w:t>
      </w:r>
      <w:r w:rsidR="00312B4D" w:rsidRPr="003A104E">
        <w:rPr>
          <w:rFonts w:ascii="Times New Roman" w:hAnsi="Times New Roman" w:cs="Times New Roman"/>
          <w:color w:val="4D5156"/>
          <w:shd w:val="clear" w:color="auto" w:fill="FFFFFF"/>
          <w:lang w:val="pt-BR"/>
        </w:rPr>
        <w:t> </w:t>
      </w:r>
      <w:r w:rsidR="00312B4D" w:rsidRPr="003A104E">
        <w:rPr>
          <w:rFonts w:ascii="Times New Roman" w:eastAsia="Times New Roman" w:hAnsi="Times New Roman" w:cs="Times New Roman"/>
          <w:spacing w:val="2"/>
          <w:kern w:val="0"/>
          <w:lang w:val="pt-BR" w:eastAsia="zh-CN"/>
        </w:rPr>
        <w:t>Lo Iek Long</w:t>
      </w:r>
      <w:r w:rsidR="001712BD" w:rsidRPr="003A104E">
        <w:rPr>
          <w:rFonts w:ascii="Times New Roman" w:eastAsia="Times New Roman" w:hAnsi="Times New Roman" w:cs="Times New Roman" w:hint="default"/>
          <w:spacing w:val="2"/>
          <w:kern w:val="0"/>
          <w:lang w:val="pt-BR" w:eastAsia="zh-CN"/>
        </w:rPr>
        <w:t xml:space="preserve"> apelou aos residentes que participaram no te</w:t>
      </w:r>
      <w:r w:rsidR="001712BD" w:rsidRPr="003A104E">
        <w:rPr>
          <w:rFonts w:ascii="Times New Roman" w:eastAsiaTheme="minorEastAsia" w:hAnsi="Times New Roman" w:cs="Times New Roman" w:hint="default"/>
          <w:color w:val="000000" w:themeColor="text1"/>
          <w:lang w:val="pt-BR"/>
        </w:rPr>
        <w:t>ste massivo de ácido nucleico</w:t>
      </w:r>
      <w:r w:rsidR="001712BD" w:rsidRPr="003A104E">
        <w:rPr>
          <w:rFonts w:ascii="Times New Roman" w:eastAsia="Times New Roman" w:hAnsi="Times New Roman" w:cs="Times New Roman" w:hint="default"/>
          <w:spacing w:val="2"/>
          <w:kern w:val="0"/>
          <w:lang w:val="pt-BR" w:eastAsia="zh-CN"/>
        </w:rPr>
        <w:t xml:space="preserve"> para que usem máscaras KN95 e façam um teste rápido de antigénio</w:t>
      </w:r>
      <w:r w:rsidR="00D5077B" w:rsidRPr="003A104E">
        <w:rPr>
          <w:rFonts w:ascii="Times New Roman" w:eastAsia="Times New Roman" w:hAnsi="Times New Roman" w:cs="Times New Roman" w:hint="default"/>
          <w:spacing w:val="2"/>
          <w:kern w:val="0"/>
          <w:lang w:val="pt-BR" w:eastAsia="zh-CN"/>
        </w:rPr>
        <w:t>,</w:t>
      </w:r>
      <w:r w:rsidR="001712BD" w:rsidRPr="003A104E">
        <w:rPr>
          <w:rFonts w:ascii="Times New Roman" w:eastAsia="Times New Roman" w:hAnsi="Times New Roman" w:cs="Times New Roman" w:hint="default"/>
          <w:spacing w:val="2"/>
          <w:kern w:val="0"/>
          <w:lang w:val="pt-BR" w:eastAsia="zh-CN"/>
        </w:rPr>
        <w:t xml:space="preserve"> antes de saírem de casa, acrescentando que os residentes devem proceder à marcação e chegar a tempo, porque em cada posto de teste</w:t>
      </w:r>
      <w:r w:rsidR="00DA0DBC" w:rsidRPr="003A104E">
        <w:rPr>
          <w:rFonts w:ascii="Times New Roman" w:eastAsia="Times New Roman" w:hAnsi="Times New Roman" w:cs="Times New Roman" w:hint="default"/>
          <w:spacing w:val="2"/>
          <w:kern w:val="0"/>
          <w:lang w:val="pt-BR" w:eastAsia="zh-CN"/>
        </w:rPr>
        <w:t>,</w:t>
      </w:r>
      <w:r w:rsidR="001712BD" w:rsidRPr="003A104E">
        <w:rPr>
          <w:rFonts w:ascii="Times New Roman" w:eastAsia="Times New Roman" w:hAnsi="Times New Roman" w:cs="Times New Roman" w:hint="default"/>
          <w:spacing w:val="2"/>
          <w:kern w:val="0"/>
          <w:lang w:val="pt-BR" w:eastAsia="zh-CN"/>
        </w:rPr>
        <w:t xml:space="preserve"> as vagas de teste são determinadas de acordo com a capacidade real; as autoridades também aumentaram as vagas </w:t>
      </w:r>
      <w:r w:rsidR="004D3620" w:rsidRPr="003A104E">
        <w:rPr>
          <w:rFonts w:ascii="Times New Roman" w:eastAsia="Times New Roman" w:hAnsi="Times New Roman" w:cs="Times New Roman" w:hint="default"/>
          <w:spacing w:val="2"/>
          <w:kern w:val="0"/>
          <w:lang w:val="pt-BR" w:eastAsia="zh-CN"/>
        </w:rPr>
        <w:t>para marcaçã</w:t>
      </w:r>
      <w:r w:rsidR="001712BD" w:rsidRPr="003A104E">
        <w:rPr>
          <w:rFonts w:ascii="Times New Roman" w:eastAsia="Times New Roman" w:hAnsi="Times New Roman" w:cs="Times New Roman" w:hint="default"/>
          <w:spacing w:val="2"/>
          <w:kern w:val="0"/>
          <w:lang w:val="pt-BR" w:eastAsia="zh-CN"/>
        </w:rPr>
        <w:t>o</w:t>
      </w:r>
      <w:r w:rsidR="004D3620" w:rsidRPr="003A104E">
        <w:rPr>
          <w:rFonts w:ascii="Times New Roman" w:eastAsia="Times New Roman" w:hAnsi="Times New Roman" w:cs="Times New Roman" w:hint="default"/>
          <w:spacing w:val="2"/>
          <w:kern w:val="0"/>
          <w:lang w:val="pt-BR" w:eastAsia="zh-CN"/>
        </w:rPr>
        <w:t xml:space="preserve"> em todos os postos de teste de ácido nucleico</w:t>
      </w:r>
      <w:r w:rsidR="00D5077B" w:rsidRPr="003A104E">
        <w:rPr>
          <w:rFonts w:ascii="Times New Roman" w:eastAsia="Times New Roman" w:hAnsi="Times New Roman" w:cs="Times New Roman" w:hint="default"/>
          <w:spacing w:val="2"/>
          <w:kern w:val="0"/>
          <w:lang w:val="pt-BR" w:eastAsia="zh-CN"/>
        </w:rPr>
        <w:t>,</w:t>
      </w:r>
      <w:r w:rsidR="001712BD" w:rsidRPr="003A104E">
        <w:rPr>
          <w:rFonts w:ascii="Times New Roman" w:eastAsia="Times New Roman" w:hAnsi="Times New Roman" w:cs="Times New Roman" w:hint="default"/>
          <w:spacing w:val="2"/>
          <w:kern w:val="0"/>
          <w:lang w:val="pt-BR" w:eastAsia="zh-CN"/>
        </w:rPr>
        <w:t xml:space="preserve"> </w:t>
      </w:r>
      <w:r w:rsidR="00D5077B" w:rsidRPr="003A104E">
        <w:rPr>
          <w:rFonts w:ascii="Times New Roman" w:eastAsia="Times New Roman" w:hAnsi="Times New Roman" w:cs="Times New Roman" w:hint="default"/>
          <w:spacing w:val="2"/>
          <w:kern w:val="0"/>
          <w:lang w:val="pt-BR" w:eastAsia="zh-CN"/>
        </w:rPr>
        <w:t xml:space="preserve">de </w:t>
      </w:r>
      <w:r w:rsidR="001712BD" w:rsidRPr="003A104E">
        <w:rPr>
          <w:rFonts w:ascii="Times New Roman" w:eastAsia="Times New Roman" w:hAnsi="Times New Roman" w:cs="Times New Roman" w:hint="default"/>
          <w:spacing w:val="2"/>
          <w:kern w:val="0"/>
          <w:lang w:val="pt-BR" w:eastAsia="zh-CN"/>
        </w:rPr>
        <w:t>imediat</w:t>
      </w:r>
      <w:r w:rsidR="00D5077B" w:rsidRPr="003A104E">
        <w:rPr>
          <w:rFonts w:ascii="Times New Roman" w:eastAsia="Times New Roman" w:hAnsi="Times New Roman" w:cs="Times New Roman" w:hint="default"/>
          <w:spacing w:val="2"/>
          <w:kern w:val="0"/>
          <w:lang w:val="pt-BR" w:eastAsia="zh-CN"/>
        </w:rPr>
        <w:t>o</w:t>
      </w:r>
      <w:r w:rsidR="001712BD" w:rsidRPr="003A104E">
        <w:rPr>
          <w:rFonts w:ascii="Times New Roman" w:eastAsia="Times New Roman" w:hAnsi="Times New Roman" w:cs="Times New Roman" w:hint="default"/>
          <w:spacing w:val="2"/>
          <w:kern w:val="0"/>
          <w:lang w:val="pt-BR" w:eastAsia="zh-CN"/>
        </w:rPr>
        <w:t>.</w:t>
      </w:r>
      <w:r w:rsidR="004D3620" w:rsidRPr="003A104E">
        <w:rPr>
          <w:rFonts w:ascii="Times New Roman" w:eastAsia="Times New Roman" w:hAnsi="Times New Roman" w:cs="Times New Roman" w:hint="default"/>
          <w:spacing w:val="2"/>
          <w:kern w:val="0"/>
          <w:lang w:val="pt-BR" w:eastAsia="zh-CN"/>
        </w:rPr>
        <w:t xml:space="preserve"> Os</w:t>
      </w:r>
      <w:r w:rsidR="001712BD" w:rsidRPr="003A104E">
        <w:rPr>
          <w:rFonts w:ascii="Times New Roman" w:eastAsia="Times New Roman" w:hAnsi="Times New Roman" w:cs="Times New Roman" w:hint="default"/>
          <w:spacing w:val="2"/>
          <w:kern w:val="0"/>
          <w:lang w:val="pt-BR" w:eastAsia="zh-CN"/>
        </w:rPr>
        <w:t xml:space="preserve"> </w:t>
      </w:r>
      <w:r w:rsidR="004D3620" w:rsidRPr="003A104E">
        <w:rPr>
          <w:rFonts w:ascii="Times New Roman" w:eastAsia="Times New Roman" w:hAnsi="Times New Roman" w:cs="Times New Roman" w:hint="default"/>
          <w:spacing w:val="2"/>
          <w:kern w:val="0"/>
          <w:lang w:val="pt-BR" w:eastAsia="zh-CN"/>
        </w:rPr>
        <w:t>residentes</w:t>
      </w:r>
      <w:r w:rsidR="001712BD" w:rsidRPr="003A104E">
        <w:rPr>
          <w:rFonts w:ascii="Times New Roman" w:eastAsia="Times New Roman" w:hAnsi="Times New Roman" w:cs="Times New Roman" w:hint="default"/>
          <w:spacing w:val="2"/>
          <w:kern w:val="0"/>
          <w:lang w:val="pt-BR" w:eastAsia="zh-CN"/>
        </w:rPr>
        <w:t xml:space="preserve"> pode</w:t>
      </w:r>
      <w:r w:rsidR="00DA0DBC" w:rsidRPr="003A104E">
        <w:rPr>
          <w:rFonts w:ascii="Times New Roman" w:eastAsia="Times New Roman" w:hAnsi="Times New Roman" w:cs="Times New Roman" w:hint="default"/>
          <w:spacing w:val="2"/>
          <w:kern w:val="0"/>
          <w:lang w:val="pt-BR" w:eastAsia="zh-CN"/>
        </w:rPr>
        <w:t>rão</w:t>
      </w:r>
      <w:r w:rsidR="004D3620" w:rsidRPr="003A104E">
        <w:rPr>
          <w:rFonts w:ascii="Times New Roman" w:eastAsia="Times New Roman" w:hAnsi="Times New Roman" w:cs="Times New Roman" w:hint="default"/>
          <w:spacing w:val="2"/>
          <w:kern w:val="0"/>
          <w:lang w:val="pt-BR" w:eastAsia="zh-CN"/>
        </w:rPr>
        <w:t xml:space="preserve"> proceder à</w:t>
      </w:r>
      <w:r w:rsidR="001712BD" w:rsidRPr="003A104E">
        <w:rPr>
          <w:rFonts w:ascii="Times New Roman" w:eastAsia="Times New Roman" w:hAnsi="Times New Roman" w:cs="Times New Roman" w:hint="default"/>
          <w:spacing w:val="2"/>
          <w:kern w:val="0"/>
          <w:lang w:val="pt-BR" w:eastAsia="zh-CN"/>
        </w:rPr>
        <w:t xml:space="preserve"> marca</w:t>
      </w:r>
      <w:r w:rsidR="004D3620" w:rsidRPr="003A104E">
        <w:rPr>
          <w:rFonts w:ascii="Times New Roman" w:eastAsia="Times New Roman" w:hAnsi="Times New Roman" w:cs="Times New Roman" w:hint="default"/>
          <w:spacing w:val="2"/>
          <w:kern w:val="0"/>
          <w:lang w:val="pt-BR" w:eastAsia="zh-CN"/>
        </w:rPr>
        <w:t>ção</w:t>
      </w:r>
      <w:r w:rsidR="001712BD" w:rsidRPr="003A104E">
        <w:rPr>
          <w:rFonts w:ascii="Times New Roman" w:eastAsia="Times New Roman" w:hAnsi="Times New Roman" w:cs="Times New Roman" w:hint="default"/>
          <w:spacing w:val="2"/>
          <w:kern w:val="0"/>
          <w:lang w:val="pt-BR" w:eastAsia="zh-CN"/>
        </w:rPr>
        <w:t xml:space="preserve"> para teste de ácido nucleico à noite</w:t>
      </w:r>
      <w:r w:rsidR="004D3620" w:rsidRPr="003A104E">
        <w:rPr>
          <w:rFonts w:ascii="Times New Roman" w:eastAsia="Times New Roman" w:hAnsi="Times New Roman" w:cs="Times New Roman" w:hint="default"/>
          <w:spacing w:val="2"/>
          <w:kern w:val="0"/>
          <w:lang w:val="pt-BR" w:eastAsia="zh-CN"/>
        </w:rPr>
        <w:t xml:space="preserve"> do dia </w:t>
      </w:r>
      <w:r w:rsidR="001712BD" w:rsidRPr="003A104E">
        <w:rPr>
          <w:rFonts w:ascii="Times New Roman" w:eastAsia="Times New Roman" w:hAnsi="Times New Roman" w:cs="Times New Roman" w:hint="default"/>
          <w:spacing w:val="2"/>
          <w:kern w:val="0"/>
          <w:lang w:val="pt-BR" w:eastAsia="zh-CN"/>
        </w:rPr>
        <w:t>31</w:t>
      </w:r>
      <w:r w:rsidR="004D3620" w:rsidRPr="003A104E">
        <w:rPr>
          <w:rFonts w:ascii="Times New Roman" w:eastAsia="Times New Roman" w:hAnsi="Times New Roman" w:cs="Times New Roman" w:hint="default"/>
          <w:spacing w:val="2"/>
          <w:kern w:val="0"/>
          <w:lang w:val="pt-BR" w:eastAsia="zh-CN"/>
        </w:rPr>
        <w:t>.</w:t>
      </w:r>
    </w:p>
    <w:p w:rsidR="00FB6118" w:rsidRPr="003A104E" w:rsidRDefault="00FB6118" w:rsidP="00743BAF">
      <w:pPr>
        <w:spacing w:line="420" w:lineRule="exact"/>
        <w:jc w:val="both"/>
        <w:rPr>
          <w:rFonts w:ascii="Times New Roman" w:eastAsiaTheme="minorEastAsia" w:hAnsi="Times New Roman" w:cs="Times New Roman" w:hint="default"/>
          <w:color w:val="000000" w:themeColor="text1"/>
          <w:lang w:val="pt-BR"/>
        </w:rPr>
      </w:pPr>
    </w:p>
    <w:p w:rsidR="005245DF" w:rsidRPr="003A104E" w:rsidRDefault="0081123D" w:rsidP="00743BAF">
      <w:pPr>
        <w:spacing w:line="420" w:lineRule="exact"/>
        <w:jc w:val="both"/>
        <w:rPr>
          <w:rFonts w:ascii="Times New Roman" w:eastAsiaTheme="minorEastAsia" w:hAnsi="Times New Roman" w:cs="Times New Roman" w:hint="default"/>
          <w:color w:val="000000" w:themeColor="text1"/>
          <w:lang w:val="pt-BR"/>
        </w:rPr>
      </w:pPr>
      <w:r w:rsidRPr="003A104E">
        <w:rPr>
          <w:rFonts w:ascii="Times New Roman" w:eastAsiaTheme="minorEastAsia" w:hAnsi="Times New Roman" w:cs="Times New Roman" w:hint="default"/>
          <w:color w:val="000000" w:themeColor="text1"/>
        </w:rPr>
        <w:lastRenderedPageBreak/>
        <w:t xml:space="preserve">　　</w:t>
      </w:r>
      <w:r w:rsidR="004D3620" w:rsidRPr="003A104E">
        <w:rPr>
          <w:rFonts w:ascii="Times New Roman" w:eastAsiaTheme="minorEastAsia" w:hAnsi="Times New Roman" w:cs="Times New Roman" w:hint="default"/>
          <w:color w:val="000000" w:themeColor="text1"/>
          <w:lang w:val="pt-BR"/>
        </w:rPr>
        <w:t>Quan</w:t>
      </w:r>
      <w:r w:rsidR="00D5077B" w:rsidRPr="003A104E">
        <w:rPr>
          <w:rFonts w:ascii="Times New Roman" w:eastAsiaTheme="minorEastAsia" w:hAnsi="Times New Roman" w:cs="Times New Roman" w:hint="default"/>
          <w:color w:val="000000" w:themeColor="text1"/>
          <w:lang w:val="pt-BR"/>
        </w:rPr>
        <w:t>to à questão colocada pela comunicação social sobre</w:t>
      </w:r>
      <w:r w:rsidR="004D3620" w:rsidRPr="003A104E">
        <w:rPr>
          <w:rFonts w:ascii="Times New Roman" w:eastAsiaTheme="minorEastAsia" w:hAnsi="Times New Roman" w:cs="Times New Roman" w:hint="default"/>
          <w:color w:val="000000" w:themeColor="text1"/>
          <w:lang w:val="pt-BR"/>
        </w:rPr>
        <w:t xml:space="preserve"> a disposição específica do teste de ácido nucleico em massa, o </w:t>
      </w:r>
      <w:r w:rsidR="004D3620" w:rsidRPr="003A104E">
        <w:rPr>
          <w:rFonts w:ascii="Times New Roman" w:eastAsia="Times New Roman" w:hAnsi="Times New Roman" w:cs="Times New Roman"/>
          <w:spacing w:val="2"/>
          <w:kern w:val="0"/>
          <w:lang w:val="pt-BR" w:eastAsia="zh-CN"/>
        </w:rPr>
        <w:t xml:space="preserve">Dr. </w:t>
      </w:r>
      <w:r w:rsidR="004D3620" w:rsidRPr="003A104E">
        <w:rPr>
          <w:rFonts w:ascii="Times New Roman" w:hAnsi="Times New Roman" w:cs="Times New Roman"/>
          <w:shd w:val="clear" w:color="auto" w:fill="FFFFFF"/>
          <w:lang w:val="pt-BR"/>
        </w:rPr>
        <w:t>Alvis</w:t>
      </w:r>
      <w:r w:rsidR="004D3620" w:rsidRPr="003A104E">
        <w:rPr>
          <w:rFonts w:ascii="Times New Roman" w:hAnsi="Times New Roman" w:cs="Times New Roman"/>
          <w:color w:val="4D5156"/>
          <w:shd w:val="clear" w:color="auto" w:fill="FFFFFF"/>
          <w:lang w:val="pt-BR"/>
        </w:rPr>
        <w:t> </w:t>
      </w:r>
      <w:r w:rsidR="004D3620" w:rsidRPr="003A104E">
        <w:rPr>
          <w:rFonts w:ascii="Times New Roman" w:eastAsia="Times New Roman" w:hAnsi="Times New Roman" w:cs="Times New Roman"/>
          <w:spacing w:val="2"/>
          <w:kern w:val="0"/>
          <w:lang w:val="pt-BR" w:eastAsia="zh-CN"/>
        </w:rPr>
        <w:t>Lo Iek Long</w:t>
      </w:r>
      <w:r w:rsidR="004D3620" w:rsidRPr="003A104E">
        <w:rPr>
          <w:rFonts w:ascii="Times New Roman" w:eastAsiaTheme="minorEastAsia" w:hAnsi="Times New Roman" w:cs="Times New Roman" w:hint="default"/>
          <w:color w:val="000000" w:themeColor="text1"/>
          <w:lang w:val="pt-BR"/>
        </w:rPr>
        <w:t xml:space="preserve"> disse que devido ao impacto do tufão nos próximos dias e para evitar que os residentes </w:t>
      </w:r>
      <w:r w:rsidR="00D5077B" w:rsidRPr="003A104E">
        <w:rPr>
          <w:rFonts w:ascii="Times New Roman" w:eastAsiaTheme="minorEastAsia" w:hAnsi="Times New Roman" w:cs="Times New Roman" w:hint="default"/>
          <w:color w:val="000000" w:themeColor="text1"/>
          <w:lang w:val="pt-BR"/>
        </w:rPr>
        <w:t xml:space="preserve">se </w:t>
      </w:r>
      <w:r w:rsidR="004D3620" w:rsidRPr="003A104E">
        <w:rPr>
          <w:rFonts w:ascii="Times New Roman" w:eastAsiaTheme="minorEastAsia" w:hAnsi="Times New Roman" w:cs="Times New Roman" w:hint="default"/>
          <w:color w:val="000000" w:themeColor="text1"/>
          <w:lang w:val="pt-BR"/>
        </w:rPr>
        <w:t>arrisquem</w:t>
      </w:r>
      <w:r w:rsidR="00D5077B" w:rsidRPr="003A104E">
        <w:rPr>
          <w:rFonts w:ascii="Times New Roman" w:eastAsiaTheme="minorEastAsia" w:hAnsi="Times New Roman" w:cs="Times New Roman" w:hint="default"/>
          <w:color w:val="000000" w:themeColor="text1"/>
          <w:lang w:val="pt-BR"/>
        </w:rPr>
        <w:t>, com o estado</w:t>
      </w:r>
      <w:r w:rsidR="004D3620" w:rsidRPr="003A104E">
        <w:rPr>
          <w:rFonts w:ascii="Times New Roman" w:eastAsiaTheme="minorEastAsia" w:hAnsi="Times New Roman" w:cs="Times New Roman" w:hint="default"/>
          <w:color w:val="000000" w:themeColor="text1"/>
          <w:lang w:val="pt-BR"/>
        </w:rPr>
        <w:t xml:space="preserve"> </w:t>
      </w:r>
      <w:r w:rsidR="00D5077B" w:rsidRPr="003A104E">
        <w:rPr>
          <w:rFonts w:ascii="Times New Roman" w:eastAsiaTheme="minorEastAsia" w:hAnsi="Times New Roman" w:cs="Times New Roman" w:hint="default"/>
          <w:color w:val="000000" w:themeColor="text1"/>
          <w:lang w:val="pt-BR"/>
        </w:rPr>
        <w:t>d</w:t>
      </w:r>
      <w:r w:rsidR="004D3620" w:rsidRPr="003A104E">
        <w:rPr>
          <w:rFonts w:ascii="Times New Roman" w:eastAsiaTheme="minorEastAsia" w:hAnsi="Times New Roman" w:cs="Times New Roman" w:hint="default"/>
          <w:color w:val="000000" w:themeColor="text1"/>
          <w:lang w:val="pt-BR"/>
        </w:rPr>
        <w:t xml:space="preserve">o vento e a chuva para realizar o teste de ácido nucleico, prêve-se que essa medida for concluído </w:t>
      </w:r>
      <w:r w:rsidR="00D5077B" w:rsidRPr="003A104E">
        <w:rPr>
          <w:rFonts w:ascii="Times New Roman" w:eastAsiaTheme="minorEastAsia" w:hAnsi="Times New Roman" w:cs="Times New Roman" w:hint="default"/>
          <w:color w:val="000000" w:themeColor="text1"/>
          <w:lang w:val="pt-BR"/>
        </w:rPr>
        <w:t>n</w:t>
      </w:r>
      <w:r w:rsidR="004D3620" w:rsidRPr="003A104E">
        <w:rPr>
          <w:rFonts w:ascii="Times New Roman" w:eastAsiaTheme="minorEastAsia" w:hAnsi="Times New Roman" w:cs="Times New Roman" w:hint="default"/>
          <w:color w:val="000000" w:themeColor="text1"/>
          <w:lang w:val="pt-BR"/>
        </w:rPr>
        <w:t>um dia, e ninguém es</w:t>
      </w:r>
      <w:r w:rsidR="00283E48" w:rsidRPr="003A104E">
        <w:rPr>
          <w:rFonts w:ascii="Times New Roman" w:eastAsiaTheme="minorEastAsia" w:hAnsi="Times New Roman" w:cs="Times New Roman" w:hint="default"/>
          <w:color w:val="000000" w:themeColor="text1"/>
          <w:lang w:val="pt-BR"/>
        </w:rPr>
        <w:t>tará</w:t>
      </w:r>
      <w:r w:rsidR="004D3620" w:rsidRPr="003A104E">
        <w:rPr>
          <w:rFonts w:ascii="Times New Roman" w:eastAsiaTheme="minorEastAsia" w:hAnsi="Times New Roman" w:cs="Times New Roman" w:hint="default"/>
          <w:color w:val="000000" w:themeColor="text1"/>
          <w:lang w:val="pt-BR"/>
        </w:rPr>
        <w:t xml:space="preserve"> isento.</w:t>
      </w:r>
      <w:r w:rsidR="00283E48" w:rsidRPr="003A104E">
        <w:rPr>
          <w:rFonts w:ascii="Times New Roman" w:eastAsiaTheme="minorEastAsia" w:hAnsi="Times New Roman" w:cs="Times New Roman"/>
          <w:color w:val="000000" w:themeColor="text1"/>
          <w:lang w:val="pt-BR"/>
        </w:rPr>
        <w:t xml:space="preserve"> </w:t>
      </w:r>
      <w:r w:rsidR="002A5B80" w:rsidRPr="003A104E">
        <w:rPr>
          <w:rFonts w:ascii="Times New Roman" w:eastAsiaTheme="minorEastAsia" w:hAnsi="Times New Roman" w:cs="Times New Roman"/>
          <w:color w:val="000000" w:themeColor="text1"/>
          <w:lang w:val="pt-BR"/>
        </w:rPr>
        <w:t>Ca</w:t>
      </w:r>
      <w:r w:rsidR="002A5B80" w:rsidRPr="003A104E">
        <w:rPr>
          <w:rFonts w:ascii="Times New Roman" w:eastAsiaTheme="minorEastAsia" w:hAnsi="Times New Roman" w:cs="Times New Roman" w:hint="default"/>
          <w:color w:val="000000" w:themeColor="text1"/>
          <w:lang w:val="pt-BR"/>
        </w:rPr>
        <w:t>so uma pessoa que realizou o teste de ácido nucleico em Macau ou Zhuhai hoje (dia 31)</w:t>
      </w:r>
      <w:r w:rsidR="00D5077B" w:rsidRPr="003A104E">
        <w:rPr>
          <w:rFonts w:ascii="Times New Roman" w:eastAsiaTheme="minorEastAsia" w:hAnsi="Times New Roman" w:cs="Times New Roman" w:hint="default"/>
          <w:color w:val="000000" w:themeColor="text1"/>
          <w:lang w:val="pt-BR"/>
        </w:rPr>
        <w:t>,</w:t>
      </w:r>
      <w:r w:rsidR="002A5B80" w:rsidRPr="003A104E">
        <w:rPr>
          <w:rFonts w:ascii="Times New Roman" w:eastAsiaTheme="minorEastAsia" w:hAnsi="Times New Roman" w:cs="Times New Roman" w:hint="default"/>
          <w:color w:val="000000" w:themeColor="text1"/>
          <w:lang w:val="pt-BR"/>
        </w:rPr>
        <w:t xml:space="preserve"> </w:t>
      </w:r>
      <w:r w:rsidR="00D5077B" w:rsidRPr="003A104E">
        <w:rPr>
          <w:rFonts w:ascii="Times New Roman" w:eastAsiaTheme="minorEastAsia" w:hAnsi="Times New Roman" w:cs="Times New Roman" w:hint="default"/>
          <w:color w:val="000000" w:themeColor="text1"/>
          <w:lang w:val="pt-BR"/>
        </w:rPr>
        <w:t>seja</w:t>
      </w:r>
      <w:r w:rsidR="002A5B80" w:rsidRPr="003A104E">
        <w:rPr>
          <w:rFonts w:ascii="Times New Roman" w:eastAsiaTheme="minorEastAsia" w:hAnsi="Times New Roman" w:cs="Times New Roman" w:hint="default"/>
          <w:color w:val="000000" w:themeColor="text1"/>
          <w:lang w:val="pt-BR"/>
        </w:rPr>
        <w:t xml:space="preserve"> incluída no teste de ácido nucleico para toda a população no dia 1, </w:t>
      </w:r>
      <w:r w:rsidR="00D5077B" w:rsidRPr="003A104E">
        <w:rPr>
          <w:rFonts w:ascii="Times New Roman" w:eastAsiaTheme="minorEastAsia" w:hAnsi="Times New Roman" w:cs="Times New Roman" w:hint="default"/>
          <w:color w:val="000000" w:themeColor="text1"/>
          <w:lang w:val="pt-BR"/>
        </w:rPr>
        <w:t xml:space="preserve">tal </w:t>
      </w:r>
      <w:r w:rsidR="002A5B80" w:rsidRPr="003A104E">
        <w:rPr>
          <w:rFonts w:ascii="Times New Roman" w:eastAsiaTheme="minorEastAsia" w:hAnsi="Times New Roman" w:cs="Times New Roman" w:hint="default"/>
          <w:color w:val="000000" w:themeColor="text1"/>
          <w:lang w:val="pt-BR"/>
        </w:rPr>
        <w:t>significa que não é necessário fazer</w:t>
      </w:r>
      <w:r w:rsidR="00283E48" w:rsidRPr="003A104E">
        <w:rPr>
          <w:rFonts w:ascii="Times New Roman" w:eastAsiaTheme="minorEastAsia" w:hAnsi="Times New Roman" w:cs="Times New Roman" w:hint="default"/>
          <w:color w:val="000000" w:themeColor="text1"/>
          <w:lang w:val="pt-BR"/>
        </w:rPr>
        <w:t xml:space="preserve"> outra vez</w:t>
      </w:r>
      <w:r w:rsidR="002A5B80" w:rsidRPr="003A104E">
        <w:rPr>
          <w:rFonts w:ascii="Times New Roman" w:eastAsiaTheme="minorEastAsia" w:hAnsi="Times New Roman" w:cs="Times New Roman" w:hint="default"/>
          <w:color w:val="000000" w:themeColor="text1"/>
          <w:lang w:val="pt-BR"/>
        </w:rPr>
        <w:t>; No entanto, aquel</w:t>
      </w:r>
      <w:r w:rsidR="00283E48" w:rsidRPr="003A104E">
        <w:rPr>
          <w:rFonts w:ascii="Times New Roman" w:eastAsiaTheme="minorEastAsia" w:hAnsi="Times New Roman" w:cs="Times New Roman" w:hint="default"/>
          <w:color w:val="000000" w:themeColor="text1"/>
          <w:lang w:val="pt-BR"/>
        </w:rPr>
        <w:t>a</w:t>
      </w:r>
      <w:r w:rsidR="002A5B80" w:rsidRPr="003A104E">
        <w:rPr>
          <w:rFonts w:ascii="Times New Roman" w:eastAsiaTheme="minorEastAsia" w:hAnsi="Times New Roman" w:cs="Times New Roman" w:hint="default"/>
          <w:color w:val="000000" w:themeColor="text1"/>
          <w:lang w:val="pt-BR"/>
        </w:rPr>
        <w:t>s</w:t>
      </w:r>
      <w:r w:rsidR="00283E48" w:rsidRPr="003A104E">
        <w:rPr>
          <w:rFonts w:ascii="Times New Roman" w:eastAsiaTheme="minorEastAsia" w:hAnsi="Times New Roman" w:cs="Times New Roman" w:hint="default"/>
          <w:color w:val="000000" w:themeColor="text1"/>
          <w:lang w:val="pt-BR"/>
        </w:rPr>
        <w:t xml:space="preserve"> pessoas</w:t>
      </w:r>
      <w:r w:rsidR="00D5077B" w:rsidRPr="003A104E">
        <w:rPr>
          <w:rFonts w:ascii="Times New Roman" w:eastAsiaTheme="minorEastAsia" w:hAnsi="Times New Roman" w:cs="Times New Roman" w:hint="default"/>
          <w:color w:val="000000" w:themeColor="text1"/>
          <w:lang w:val="pt-BR"/>
        </w:rPr>
        <w:t xml:space="preserve"> provenientes das </w:t>
      </w:r>
      <w:r w:rsidR="002A5B80" w:rsidRPr="003A104E">
        <w:rPr>
          <w:rFonts w:ascii="Times New Roman" w:eastAsiaTheme="minorEastAsia" w:hAnsi="Times New Roman" w:cs="Times New Roman" w:hint="default"/>
          <w:color w:val="000000" w:themeColor="text1"/>
          <w:lang w:val="pt-BR"/>
        </w:rPr>
        <w:t xml:space="preserve">zonas-alvo precisam </w:t>
      </w:r>
      <w:r w:rsidR="00D5077B" w:rsidRPr="003A104E">
        <w:rPr>
          <w:rFonts w:ascii="Times New Roman" w:eastAsiaTheme="minorEastAsia" w:hAnsi="Times New Roman" w:cs="Times New Roman" w:hint="default"/>
          <w:color w:val="000000" w:themeColor="text1"/>
          <w:lang w:val="pt-BR"/>
        </w:rPr>
        <w:t>de realiza</w:t>
      </w:r>
      <w:r w:rsidR="002A5B80" w:rsidRPr="003A104E">
        <w:rPr>
          <w:rFonts w:ascii="Times New Roman" w:eastAsiaTheme="minorEastAsia" w:hAnsi="Times New Roman" w:cs="Times New Roman" w:hint="default"/>
          <w:color w:val="000000" w:themeColor="text1"/>
          <w:lang w:val="pt-BR"/>
        </w:rPr>
        <w:t>r três teste</w:t>
      </w:r>
      <w:r w:rsidR="00D5077B" w:rsidRPr="003A104E">
        <w:rPr>
          <w:rFonts w:ascii="Times New Roman" w:eastAsiaTheme="minorEastAsia" w:hAnsi="Times New Roman" w:cs="Times New Roman" w:hint="default"/>
          <w:color w:val="000000" w:themeColor="text1"/>
          <w:lang w:val="pt-BR"/>
        </w:rPr>
        <w:t>s de ácido nucleico em três dias;</w:t>
      </w:r>
      <w:r w:rsidR="002A5B80" w:rsidRPr="003A104E">
        <w:rPr>
          <w:rFonts w:ascii="Times New Roman" w:eastAsiaTheme="minorEastAsia" w:hAnsi="Times New Roman" w:cs="Times New Roman" w:hint="default"/>
          <w:color w:val="000000" w:themeColor="text1"/>
          <w:lang w:val="pt-BR"/>
        </w:rPr>
        <w:t xml:space="preserve"> por sua vez, as pessoas com códigos amarelos continuarão a ser submetidas ao teste de ácido nucleico no dia 1. Quanto à existência de uma segunda ronda de teste de ácido nucleico em massa, isso dependerá de factores climáticos e dos resultados da primeira ronda de teste de ácido nucleico em massa.</w:t>
      </w:r>
      <w:r w:rsidR="00283E48" w:rsidRPr="003A104E">
        <w:rPr>
          <w:rFonts w:ascii="Times New Roman" w:eastAsiaTheme="minorEastAsia" w:hAnsi="Times New Roman" w:cs="Times New Roman" w:hint="default"/>
          <w:color w:val="000000" w:themeColor="text1"/>
          <w:lang w:val="pt-BR"/>
        </w:rPr>
        <w:t xml:space="preserve"> </w:t>
      </w:r>
      <w:r w:rsidR="002A5B80" w:rsidRPr="003A104E">
        <w:rPr>
          <w:rFonts w:ascii="Times New Roman" w:eastAsiaTheme="minorEastAsia" w:hAnsi="Times New Roman" w:cs="Times New Roman"/>
          <w:color w:val="000000" w:themeColor="text1"/>
          <w:lang w:val="pt-BR"/>
        </w:rPr>
        <w:t>O</w:t>
      </w:r>
      <w:r w:rsidR="002A5B80" w:rsidRPr="003A104E">
        <w:rPr>
          <w:rFonts w:ascii="Times New Roman" w:eastAsiaTheme="minorEastAsia" w:hAnsi="Times New Roman" w:cs="Times New Roman" w:hint="default"/>
          <w:color w:val="000000" w:themeColor="text1"/>
          <w:lang w:val="pt-BR"/>
        </w:rPr>
        <w:t xml:space="preserve"> </w:t>
      </w:r>
      <w:r w:rsidR="002A5B80" w:rsidRPr="003A104E">
        <w:rPr>
          <w:rFonts w:ascii="Times New Roman" w:eastAsia="Times New Roman" w:hAnsi="Times New Roman" w:cs="Times New Roman"/>
          <w:spacing w:val="2"/>
          <w:kern w:val="0"/>
          <w:lang w:val="pt-BR" w:eastAsia="zh-CN"/>
        </w:rPr>
        <w:t xml:space="preserve">Dr. </w:t>
      </w:r>
      <w:r w:rsidR="002A5B80" w:rsidRPr="003A104E">
        <w:rPr>
          <w:rFonts w:ascii="Times New Roman" w:hAnsi="Times New Roman" w:cs="Times New Roman"/>
          <w:shd w:val="clear" w:color="auto" w:fill="FFFFFF"/>
          <w:lang w:val="pt-BR"/>
        </w:rPr>
        <w:t>Alvis</w:t>
      </w:r>
      <w:r w:rsidR="002A5B80" w:rsidRPr="003A104E">
        <w:rPr>
          <w:rFonts w:ascii="Times New Roman" w:hAnsi="Times New Roman" w:cs="Times New Roman"/>
          <w:color w:val="4D5156"/>
          <w:shd w:val="clear" w:color="auto" w:fill="FFFFFF"/>
          <w:lang w:val="pt-BR"/>
        </w:rPr>
        <w:t> </w:t>
      </w:r>
      <w:r w:rsidR="002A5B80" w:rsidRPr="003A104E">
        <w:rPr>
          <w:rFonts w:ascii="Times New Roman" w:eastAsia="Times New Roman" w:hAnsi="Times New Roman" w:cs="Times New Roman"/>
          <w:spacing w:val="2"/>
          <w:kern w:val="0"/>
          <w:lang w:val="pt-BR" w:eastAsia="zh-CN"/>
        </w:rPr>
        <w:t>Lo Iek Long</w:t>
      </w:r>
      <w:r w:rsidR="002A5B80" w:rsidRPr="003A104E">
        <w:rPr>
          <w:rFonts w:ascii="Times New Roman" w:eastAsiaTheme="minorEastAsia" w:hAnsi="Times New Roman" w:cs="Times New Roman" w:hint="default"/>
          <w:color w:val="000000" w:themeColor="text1"/>
          <w:lang w:val="pt-BR"/>
        </w:rPr>
        <w:t xml:space="preserve"> pediu a desculpa pela organização apressad</w:t>
      </w:r>
      <w:r w:rsidR="00D5077B" w:rsidRPr="003A104E">
        <w:rPr>
          <w:rFonts w:ascii="Times New Roman" w:eastAsiaTheme="minorEastAsia" w:hAnsi="Times New Roman" w:cs="Times New Roman" w:hint="default"/>
          <w:color w:val="000000" w:themeColor="text1"/>
          <w:lang w:val="pt-BR"/>
        </w:rPr>
        <w:t>a</w:t>
      </w:r>
      <w:r w:rsidR="002A5B80" w:rsidRPr="003A104E">
        <w:rPr>
          <w:rFonts w:ascii="Times New Roman" w:eastAsiaTheme="minorEastAsia" w:hAnsi="Times New Roman" w:cs="Times New Roman" w:hint="default"/>
          <w:color w:val="000000" w:themeColor="text1"/>
          <w:lang w:val="pt-BR"/>
        </w:rPr>
        <w:t xml:space="preserve"> de teste massivo de ácido nucleico</w:t>
      </w:r>
      <w:r w:rsidR="00D5077B" w:rsidRPr="003A104E">
        <w:rPr>
          <w:rFonts w:ascii="Times New Roman" w:eastAsiaTheme="minorEastAsia" w:hAnsi="Times New Roman" w:cs="Times New Roman" w:hint="default"/>
          <w:color w:val="000000" w:themeColor="text1"/>
          <w:lang w:val="pt-BR"/>
        </w:rPr>
        <w:t xml:space="preserve">, </w:t>
      </w:r>
      <w:r w:rsidR="002A5B80" w:rsidRPr="003A104E">
        <w:rPr>
          <w:rFonts w:ascii="Times New Roman" w:eastAsiaTheme="minorEastAsia" w:hAnsi="Times New Roman" w:cs="Times New Roman" w:hint="default"/>
          <w:color w:val="000000" w:themeColor="text1"/>
          <w:lang w:val="pt-BR"/>
        </w:rPr>
        <w:t>esper</w:t>
      </w:r>
      <w:r w:rsidR="00D5077B" w:rsidRPr="003A104E">
        <w:rPr>
          <w:rFonts w:ascii="Times New Roman" w:eastAsiaTheme="minorEastAsia" w:hAnsi="Times New Roman" w:cs="Times New Roman" w:hint="default"/>
          <w:color w:val="000000" w:themeColor="text1"/>
          <w:lang w:val="pt-BR"/>
        </w:rPr>
        <w:t>ando</w:t>
      </w:r>
      <w:r w:rsidR="002A5B80" w:rsidRPr="003A104E">
        <w:rPr>
          <w:rFonts w:ascii="Times New Roman" w:eastAsiaTheme="minorEastAsia" w:hAnsi="Times New Roman" w:cs="Times New Roman" w:hint="default"/>
          <w:color w:val="000000" w:themeColor="text1"/>
          <w:lang w:val="pt-BR"/>
        </w:rPr>
        <w:t xml:space="preserve"> que os residentes entendessem. Salientou que o objectivo desse teste para toda a população</w:t>
      </w:r>
      <w:r w:rsidR="00D5077B" w:rsidRPr="003A104E">
        <w:rPr>
          <w:rFonts w:ascii="Times New Roman" w:eastAsiaTheme="minorEastAsia" w:hAnsi="Times New Roman" w:cs="Times New Roman" w:hint="default"/>
          <w:color w:val="000000" w:themeColor="text1"/>
          <w:lang w:val="pt-BR"/>
        </w:rPr>
        <w:t>,</w:t>
      </w:r>
      <w:r w:rsidR="002A5B80" w:rsidRPr="003A104E">
        <w:rPr>
          <w:rFonts w:ascii="Times New Roman" w:eastAsiaTheme="minorEastAsia" w:hAnsi="Times New Roman" w:cs="Times New Roman" w:hint="default"/>
          <w:color w:val="000000" w:themeColor="text1"/>
          <w:lang w:val="pt-BR"/>
        </w:rPr>
        <w:t xml:space="preserve"> é eliminar os riscos potenciais e avaliar o nível de risco</w:t>
      </w:r>
      <w:r w:rsidR="008531BC" w:rsidRPr="003A104E">
        <w:rPr>
          <w:rFonts w:ascii="Times New Roman" w:eastAsiaTheme="minorEastAsia" w:hAnsi="Times New Roman" w:cs="Times New Roman" w:hint="default"/>
          <w:color w:val="000000" w:themeColor="text1"/>
          <w:lang w:val="pt-BR"/>
        </w:rPr>
        <w:t>s</w:t>
      </w:r>
      <w:r w:rsidR="002A5B80" w:rsidRPr="003A104E">
        <w:rPr>
          <w:rFonts w:ascii="Times New Roman" w:eastAsiaTheme="minorEastAsia" w:hAnsi="Times New Roman" w:cs="Times New Roman" w:hint="default"/>
          <w:color w:val="000000" w:themeColor="text1"/>
          <w:lang w:val="pt-BR"/>
        </w:rPr>
        <w:t xml:space="preserve">, de </w:t>
      </w:r>
      <w:r w:rsidR="008531BC" w:rsidRPr="003A104E">
        <w:rPr>
          <w:rFonts w:ascii="Times New Roman" w:eastAsiaTheme="minorEastAsia" w:hAnsi="Times New Roman" w:cs="Times New Roman" w:hint="default"/>
          <w:color w:val="000000" w:themeColor="text1"/>
          <w:lang w:val="pt-BR"/>
        </w:rPr>
        <w:t>modo</w:t>
      </w:r>
      <w:r w:rsidR="002A5B80" w:rsidRPr="003A104E">
        <w:rPr>
          <w:rFonts w:ascii="Times New Roman" w:eastAsiaTheme="minorEastAsia" w:hAnsi="Times New Roman" w:cs="Times New Roman" w:hint="default"/>
          <w:color w:val="000000" w:themeColor="text1"/>
          <w:lang w:val="pt-BR"/>
        </w:rPr>
        <w:t xml:space="preserve"> a proteger melhor a comunidade, o que não significa que a situação actual em Macau seja grave</w:t>
      </w:r>
      <w:r w:rsidR="008531BC" w:rsidRPr="003A104E">
        <w:rPr>
          <w:rFonts w:ascii="Times New Roman" w:eastAsiaTheme="minorEastAsia" w:hAnsi="Times New Roman" w:cs="Times New Roman" w:hint="default"/>
          <w:color w:val="000000" w:themeColor="text1"/>
          <w:lang w:val="pt-BR"/>
        </w:rPr>
        <w:t xml:space="preserve">. O Director dos Serviços de Saúde </w:t>
      </w:r>
      <w:r w:rsidR="00D5077B" w:rsidRPr="003A104E">
        <w:rPr>
          <w:rFonts w:ascii="Times New Roman" w:eastAsiaTheme="minorEastAsia" w:hAnsi="Times New Roman" w:cs="Times New Roman" w:hint="default"/>
          <w:color w:val="000000" w:themeColor="text1"/>
          <w:lang w:val="pt-BR"/>
        </w:rPr>
        <w:t>referiu</w:t>
      </w:r>
      <w:r w:rsidR="008531BC" w:rsidRPr="003A104E">
        <w:rPr>
          <w:rFonts w:ascii="Times New Roman" w:eastAsiaTheme="minorEastAsia" w:hAnsi="Times New Roman" w:cs="Times New Roman" w:hint="default"/>
          <w:color w:val="000000" w:themeColor="text1"/>
          <w:lang w:val="pt-BR"/>
        </w:rPr>
        <w:t xml:space="preserve"> que os residentes não precisam se preocupar muito e devem continuar a tomar as medidas de precaução pessoal.</w:t>
      </w:r>
    </w:p>
    <w:p w:rsidR="0081123D" w:rsidRPr="003A104E" w:rsidRDefault="0081123D" w:rsidP="00743BAF">
      <w:pPr>
        <w:spacing w:line="420" w:lineRule="exact"/>
        <w:jc w:val="both"/>
        <w:rPr>
          <w:rFonts w:ascii="Times New Roman" w:eastAsiaTheme="minorEastAsia" w:hAnsi="Times New Roman" w:cs="Times New Roman" w:hint="default"/>
          <w:color w:val="000000" w:themeColor="text1"/>
          <w:lang w:val="pt-BR"/>
        </w:rPr>
      </w:pPr>
    </w:p>
    <w:p w:rsidR="00743BAF" w:rsidRPr="003A104E" w:rsidRDefault="005A5E14" w:rsidP="00743BAF">
      <w:pPr>
        <w:spacing w:line="420" w:lineRule="exact"/>
        <w:jc w:val="both"/>
        <w:rPr>
          <w:rFonts w:ascii="Times New Roman" w:eastAsiaTheme="minorEastAsia" w:hAnsi="Times New Roman" w:cs="Times New Roman" w:hint="default"/>
          <w:color w:val="000000" w:themeColor="text1"/>
          <w:lang w:val="pt-BR"/>
        </w:rPr>
      </w:pPr>
      <w:r w:rsidRPr="003A104E">
        <w:rPr>
          <w:rFonts w:ascii="Times New Roman" w:eastAsiaTheme="minorEastAsia" w:hAnsi="Times New Roman" w:cs="Times New Roman" w:hint="default"/>
          <w:color w:val="000000" w:themeColor="text1"/>
        </w:rPr>
        <w:t xml:space="preserve">　　</w:t>
      </w:r>
      <w:r w:rsidR="00283E48" w:rsidRPr="003A104E">
        <w:rPr>
          <w:rFonts w:ascii="Times New Roman" w:eastAsiaTheme="minorEastAsia" w:hAnsi="Times New Roman" w:cs="Times New Roman" w:hint="default"/>
          <w:lang w:val="pt-PT"/>
        </w:rPr>
        <w:t>O</w:t>
      </w:r>
      <w:r w:rsidR="008531BC" w:rsidRPr="003A104E">
        <w:rPr>
          <w:rFonts w:ascii="Times New Roman" w:eastAsiaTheme="minorEastAsia" w:hAnsi="Times New Roman" w:cs="Times New Roman" w:hint="default"/>
          <w:lang w:val="pt-PT"/>
        </w:rPr>
        <w:t xml:space="preserve"> Director da Direcção dos Serviços de Educação e de Desenvolvimento da Juventude, Dr. Kong Chi Meng, disse que de acordo com a actual fase da epidemia em Macau, não há necessidade de suspender as aulas</w:t>
      </w:r>
      <w:r w:rsidR="00BE0570" w:rsidRPr="003A104E">
        <w:rPr>
          <w:rFonts w:ascii="Times New Roman" w:eastAsiaTheme="minorEastAsia" w:hAnsi="Times New Roman" w:cs="Times New Roman" w:hint="default"/>
          <w:lang w:val="pt-PT"/>
        </w:rPr>
        <w:t>,</w:t>
      </w:r>
      <w:r w:rsidR="008531BC" w:rsidRPr="003A104E">
        <w:rPr>
          <w:rFonts w:ascii="Times New Roman" w:eastAsiaTheme="minorEastAsia" w:hAnsi="Times New Roman" w:cs="Times New Roman" w:hint="default"/>
          <w:lang w:val="pt-PT"/>
        </w:rPr>
        <w:t xml:space="preserve"> por enquanto. </w:t>
      </w:r>
      <w:r w:rsidR="00283E48" w:rsidRPr="003A104E">
        <w:rPr>
          <w:rFonts w:ascii="Times New Roman" w:eastAsiaTheme="minorEastAsia" w:hAnsi="Times New Roman" w:cs="Times New Roman" w:hint="default"/>
          <w:lang w:val="pt-PT"/>
        </w:rPr>
        <w:t>Os alunos da</w:t>
      </w:r>
      <w:r w:rsidR="008531BC" w:rsidRPr="003A104E">
        <w:rPr>
          <w:rFonts w:ascii="Times New Roman" w:eastAsiaTheme="minorEastAsia" w:hAnsi="Times New Roman" w:cs="Times New Roman" w:hint="default"/>
          <w:lang w:val="pt-PT"/>
        </w:rPr>
        <w:t>s instituições de ensino superior e das escolas de ensino primário e secundário</w:t>
      </w:r>
      <w:r w:rsidR="00BE0570" w:rsidRPr="003A104E">
        <w:rPr>
          <w:rFonts w:ascii="Times New Roman" w:eastAsiaTheme="minorEastAsia" w:hAnsi="Times New Roman" w:cs="Times New Roman" w:hint="default"/>
          <w:lang w:val="pt-PT"/>
        </w:rPr>
        <w:t>,</w:t>
      </w:r>
      <w:r w:rsidR="008531BC" w:rsidRPr="003A104E">
        <w:rPr>
          <w:rFonts w:ascii="Times New Roman" w:eastAsiaTheme="minorEastAsia" w:hAnsi="Times New Roman" w:cs="Times New Roman" w:hint="default"/>
          <w:lang w:val="pt-PT"/>
        </w:rPr>
        <w:t xml:space="preserve"> podem ir à escola normalmente. As autoridades comunicaram bem com as instituições de ensino para fazer</w:t>
      </w:r>
      <w:r w:rsidR="007E619C" w:rsidRPr="003A104E">
        <w:rPr>
          <w:rFonts w:ascii="Times New Roman" w:eastAsiaTheme="minorEastAsia" w:hAnsi="Times New Roman" w:cs="Times New Roman" w:hint="default"/>
          <w:lang w:val="pt-PT"/>
        </w:rPr>
        <w:t xml:space="preserve"> as</w:t>
      </w:r>
      <w:r w:rsidR="008531BC" w:rsidRPr="003A104E">
        <w:rPr>
          <w:rFonts w:ascii="Times New Roman" w:eastAsiaTheme="minorEastAsia" w:hAnsi="Times New Roman" w:cs="Times New Roman" w:hint="default"/>
          <w:lang w:val="pt-PT"/>
        </w:rPr>
        <w:t xml:space="preserve"> vári</w:t>
      </w:r>
      <w:r w:rsidR="007E619C" w:rsidRPr="003A104E">
        <w:rPr>
          <w:rFonts w:ascii="Times New Roman" w:eastAsiaTheme="minorEastAsia" w:hAnsi="Times New Roman" w:cs="Times New Roman" w:hint="default"/>
          <w:lang w:val="pt-PT"/>
        </w:rPr>
        <w:t>a</w:t>
      </w:r>
      <w:r w:rsidR="008531BC" w:rsidRPr="003A104E">
        <w:rPr>
          <w:rFonts w:ascii="Times New Roman" w:eastAsiaTheme="minorEastAsia" w:hAnsi="Times New Roman" w:cs="Times New Roman" w:hint="default"/>
          <w:lang w:val="pt-PT"/>
        </w:rPr>
        <w:t xml:space="preserve">s </w:t>
      </w:r>
      <w:r w:rsidR="00BE0570" w:rsidRPr="003A104E">
        <w:rPr>
          <w:rFonts w:ascii="Times New Roman" w:eastAsiaTheme="minorEastAsia" w:hAnsi="Times New Roman" w:cs="Times New Roman" w:hint="default"/>
          <w:lang w:val="pt-PT"/>
        </w:rPr>
        <w:t>m</w:t>
      </w:r>
      <w:r w:rsidR="007E619C" w:rsidRPr="003A104E">
        <w:rPr>
          <w:rFonts w:ascii="Times New Roman" w:eastAsiaTheme="minorEastAsia" w:hAnsi="Times New Roman" w:cs="Times New Roman" w:hint="default"/>
          <w:lang w:val="pt-PT"/>
        </w:rPr>
        <w:t>edidas</w:t>
      </w:r>
      <w:r w:rsidR="00BE0570" w:rsidRPr="003A104E">
        <w:rPr>
          <w:rFonts w:ascii="Times New Roman" w:eastAsiaTheme="minorEastAsia" w:hAnsi="Times New Roman" w:cs="Times New Roman" w:hint="default"/>
          <w:lang w:val="pt-PT"/>
        </w:rPr>
        <w:t xml:space="preserve"> </w:t>
      </w:r>
      <w:r w:rsidR="008531BC" w:rsidRPr="003A104E">
        <w:rPr>
          <w:rFonts w:ascii="Times New Roman" w:eastAsiaTheme="minorEastAsia" w:hAnsi="Times New Roman" w:cs="Times New Roman" w:hint="default"/>
          <w:lang w:val="pt-PT"/>
        </w:rPr>
        <w:t>de prevenção e controlo de epidemia. Em resposta ao início do teste massivo do ácido nucleico amanhã (dia 1), o Dr. Kong Chi Meng apelou a todas as pessoas em Macau</w:t>
      </w:r>
      <w:r w:rsidR="00BE0570" w:rsidRPr="003A104E">
        <w:rPr>
          <w:rFonts w:ascii="Times New Roman" w:eastAsiaTheme="minorEastAsia" w:hAnsi="Times New Roman" w:cs="Times New Roman" w:hint="default"/>
          <w:lang w:val="pt-PT"/>
        </w:rPr>
        <w:t>,</w:t>
      </w:r>
      <w:r w:rsidR="008531BC" w:rsidRPr="003A104E">
        <w:rPr>
          <w:rFonts w:ascii="Times New Roman" w:eastAsiaTheme="minorEastAsia" w:hAnsi="Times New Roman" w:cs="Times New Roman" w:hint="default"/>
          <w:lang w:val="pt-PT"/>
        </w:rPr>
        <w:t xml:space="preserve"> para não correrem para os vários postos de teste de ácido nucleico hoje (dia 31). O Dr. Kong acrescentou que a partir das 7h00 do dia 1, um grande número de postos de teste será aberto em funcionamento</w:t>
      </w:r>
      <w:r w:rsidR="00BE0570" w:rsidRPr="003A104E">
        <w:rPr>
          <w:rFonts w:ascii="Times New Roman" w:eastAsiaTheme="minorEastAsia" w:hAnsi="Times New Roman" w:cs="Times New Roman" w:hint="default"/>
          <w:lang w:val="pt-PT"/>
        </w:rPr>
        <w:t>;</w:t>
      </w:r>
      <w:r w:rsidR="008531BC" w:rsidRPr="003A104E">
        <w:rPr>
          <w:rFonts w:ascii="Times New Roman" w:eastAsiaTheme="minorEastAsia" w:hAnsi="Times New Roman" w:cs="Times New Roman" w:hint="default"/>
          <w:lang w:val="pt-PT"/>
        </w:rPr>
        <w:t xml:space="preserve"> porém,</w:t>
      </w:r>
      <w:r w:rsidR="00515609" w:rsidRPr="003A104E">
        <w:rPr>
          <w:rFonts w:ascii="Times New Roman" w:eastAsiaTheme="minorEastAsia" w:hAnsi="Times New Roman" w:cs="Times New Roman" w:hint="default"/>
          <w:lang w:val="pt-PT"/>
        </w:rPr>
        <w:t xml:space="preserve"> nesse teste massivo, mantém-se</w:t>
      </w:r>
      <w:r w:rsidR="008531BC" w:rsidRPr="003A104E">
        <w:rPr>
          <w:rFonts w:ascii="Times New Roman" w:eastAsiaTheme="minorEastAsia" w:hAnsi="Times New Roman" w:cs="Times New Roman" w:hint="default"/>
          <w:lang w:val="pt-PT"/>
        </w:rPr>
        <w:t xml:space="preserve"> o princípio de não usar</w:t>
      </w:r>
      <w:r w:rsidR="00515609" w:rsidRPr="003A104E">
        <w:rPr>
          <w:rFonts w:ascii="Times New Roman" w:eastAsiaTheme="minorEastAsia" w:hAnsi="Times New Roman" w:cs="Times New Roman" w:hint="default"/>
          <w:lang w:val="pt-PT"/>
        </w:rPr>
        <w:t xml:space="preserve"> as</w:t>
      </w:r>
      <w:r w:rsidR="008531BC" w:rsidRPr="003A104E">
        <w:rPr>
          <w:rFonts w:ascii="Times New Roman" w:eastAsiaTheme="minorEastAsia" w:hAnsi="Times New Roman" w:cs="Times New Roman" w:hint="default"/>
          <w:lang w:val="pt-PT"/>
        </w:rPr>
        <w:t xml:space="preserve"> escolas como postos de </w:t>
      </w:r>
      <w:r w:rsidR="00515609" w:rsidRPr="003A104E">
        <w:rPr>
          <w:rFonts w:ascii="Times New Roman" w:eastAsiaTheme="minorEastAsia" w:hAnsi="Times New Roman" w:cs="Times New Roman" w:hint="default"/>
          <w:lang w:val="pt-PT"/>
        </w:rPr>
        <w:t>teste,</w:t>
      </w:r>
      <w:r w:rsidR="008531BC" w:rsidRPr="003A104E">
        <w:rPr>
          <w:rFonts w:ascii="Times New Roman" w:eastAsiaTheme="minorEastAsia" w:hAnsi="Times New Roman" w:cs="Times New Roman" w:hint="default"/>
          <w:lang w:val="pt-PT"/>
        </w:rPr>
        <w:t xml:space="preserve"> a menos que as escolas tenham instalações relativamente independentes</w:t>
      </w:r>
      <w:r w:rsidR="00BE0570" w:rsidRPr="003A104E">
        <w:rPr>
          <w:rFonts w:ascii="Times New Roman" w:eastAsiaTheme="minorEastAsia" w:hAnsi="Times New Roman" w:cs="Times New Roman" w:hint="default"/>
          <w:lang w:val="pt-PT"/>
        </w:rPr>
        <w:t>,</w:t>
      </w:r>
      <w:r w:rsidR="008531BC" w:rsidRPr="003A104E">
        <w:rPr>
          <w:rFonts w:ascii="Times New Roman" w:eastAsiaTheme="minorEastAsia" w:hAnsi="Times New Roman" w:cs="Times New Roman" w:hint="default"/>
          <w:lang w:val="pt-PT"/>
        </w:rPr>
        <w:t xml:space="preserve"> para </w:t>
      </w:r>
      <w:r w:rsidR="00515609" w:rsidRPr="003A104E">
        <w:rPr>
          <w:rFonts w:ascii="Times New Roman" w:eastAsiaTheme="minorEastAsia" w:hAnsi="Times New Roman" w:cs="Times New Roman" w:hint="default"/>
          <w:lang w:val="pt-PT"/>
        </w:rPr>
        <w:t>efeito</w:t>
      </w:r>
      <w:r w:rsidR="00BE0570" w:rsidRPr="003A104E">
        <w:rPr>
          <w:rFonts w:ascii="Times New Roman" w:eastAsiaTheme="minorEastAsia" w:hAnsi="Times New Roman" w:cs="Times New Roman" w:hint="default"/>
          <w:lang w:val="pt-PT"/>
        </w:rPr>
        <w:t>s</w:t>
      </w:r>
      <w:r w:rsidR="00515609" w:rsidRPr="003A104E">
        <w:rPr>
          <w:rFonts w:ascii="Times New Roman" w:eastAsiaTheme="minorEastAsia" w:hAnsi="Times New Roman" w:cs="Times New Roman" w:hint="default"/>
          <w:lang w:val="pt-PT"/>
        </w:rPr>
        <w:t xml:space="preserve"> de </w:t>
      </w:r>
      <w:r w:rsidR="00BE0570" w:rsidRPr="003A104E">
        <w:rPr>
          <w:rFonts w:ascii="Times New Roman" w:eastAsiaTheme="minorEastAsia" w:hAnsi="Times New Roman" w:cs="Times New Roman" w:hint="default"/>
          <w:lang w:val="pt-PT"/>
        </w:rPr>
        <w:t>prestação</w:t>
      </w:r>
      <w:r w:rsidR="00515609" w:rsidRPr="003A104E">
        <w:rPr>
          <w:rFonts w:ascii="Times New Roman" w:eastAsiaTheme="minorEastAsia" w:hAnsi="Times New Roman" w:cs="Times New Roman" w:hint="default"/>
          <w:lang w:val="pt-PT"/>
        </w:rPr>
        <w:t xml:space="preserve"> desse serviço</w:t>
      </w:r>
      <w:r w:rsidR="008531BC" w:rsidRPr="003A104E">
        <w:rPr>
          <w:rFonts w:ascii="Times New Roman" w:eastAsiaTheme="minorEastAsia" w:hAnsi="Times New Roman" w:cs="Times New Roman" w:hint="default"/>
          <w:lang w:val="pt-PT"/>
        </w:rPr>
        <w:t>.</w:t>
      </w:r>
    </w:p>
    <w:p w:rsidR="007C5A93" w:rsidRPr="003A104E" w:rsidRDefault="00743BAF" w:rsidP="00743BAF">
      <w:pPr>
        <w:spacing w:line="420" w:lineRule="exact"/>
        <w:jc w:val="both"/>
        <w:rPr>
          <w:rFonts w:ascii="Times New Roman" w:eastAsiaTheme="minorEastAsia" w:hAnsi="Times New Roman" w:cs="Times New Roman" w:hint="default"/>
          <w:color w:val="000000" w:themeColor="text1"/>
          <w:lang w:val="pt-BR"/>
        </w:rPr>
      </w:pPr>
      <w:r w:rsidRPr="003A104E">
        <w:rPr>
          <w:rFonts w:ascii="Times New Roman" w:eastAsiaTheme="minorEastAsia" w:hAnsi="Times New Roman" w:cs="Times New Roman"/>
          <w:color w:val="000000" w:themeColor="text1"/>
        </w:rPr>
        <w:t xml:space="preserve">　　</w:t>
      </w:r>
    </w:p>
    <w:p w:rsidR="001250CC" w:rsidRPr="003A104E" w:rsidRDefault="00515609" w:rsidP="007C5A93">
      <w:pPr>
        <w:spacing w:line="420" w:lineRule="exact"/>
        <w:ind w:firstLine="720"/>
        <w:jc w:val="both"/>
        <w:rPr>
          <w:rFonts w:ascii="Times New Roman" w:eastAsiaTheme="minorEastAsia" w:hAnsi="Times New Roman" w:cs="Times New Roman" w:hint="default"/>
          <w:color w:val="000000" w:themeColor="text1"/>
          <w:lang w:val="pt-BR"/>
        </w:rPr>
      </w:pPr>
      <w:r w:rsidRPr="003A104E">
        <w:rPr>
          <w:rFonts w:ascii="Times New Roman" w:eastAsiaTheme="minorEastAsia" w:hAnsi="Times New Roman" w:cs="Times New Roman" w:hint="default"/>
          <w:color w:val="000000" w:themeColor="text1"/>
          <w:lang w:val="pt-BR"/>
        </w:rPr>
        <w:t>Ao responder à pergunta apresentada pel</w:t>
      </w:r>
      <w:r w:rsidR="00BE0570" w:rsidRPr="003A104E">
        <w:rPr>
          <w:rFonts w:ascii="Times New Roman" w:eastAsiaTheme="minorEastAsia" w:hAnsi="Times New Roman" w:cs="Times New Roman" w:hint="default"/>
          <w:color w:val="000000" w:themeColor="text1"/>
          <w:lang w:val="pt-BR"/>
        </w:rPr>
        <w:t>a comunicação social</w:t>
      </w:r>
      <w:r w:rsidRPr="003A104E">
        <w:rPr>
          <w:rFonts w:ascii="Times New Roman" w:eastAsiaTheme="minorEastAsia" w:hAnsi="Times New Roman" w:cs="Times New Roman" w:hint="default"/>
          <w:color w:val="000000" w:themeColor="text1"/>
          <w:lang w:val="pt-BR"/>
        </w:rPr>
        <w:t xml:space="preserve">, o </w:t>
      </w:r>
      <w:r w:rsidRPr="003A104E">
        <w:rPr>
          <w:rFonts w:ascii="Times New Roman" w:eastAsiaTheme="minorEastAsia" w:hAnsi="Times New Roman" w:cs="Times New Roman" w:hint="default"/>
          <w:lang w:val="pt-PT"/>
        </w:rPr>
        <w:t>Dr. Kong Chi Meng</w:t>
      </w:r>
      <w:r w:rsidRPr="003A104E">
        <w:rPr>
          <w:rFonts w:ascii="Times New Roman" w:eastAsiaTheme="minorEastAsia" w:hAnsi="Times New Roman" w:cs="Times New Roman" w:hint="default"/>
          <w:color w:val="000000" w:themeColor="text1"/>
          <w:lang w:val="pt-BR"/>
        </w:rPr>
        <w:t xml:space="preserve"> acrescentou que a</w:t>
      </w:r>
      <w:r w:rsidRPr="003A104E">
        <w:rPr>
          <w:rFonts w:ascii="Times New Roman" w:eastAsiaTheme="minorEastAsia" w:hAnsi="Times New Roman" w:cs="Times New Roman" w:hint="default"/>
          <w:lang w:val="pt-PT"/>
        </w:rPr>
        <w:t xml:space="preserve"> Direcção dos Serviços de Educação e de Desenvolvimento da Juventude</w:t>
      </w:r>
      <w:r w:rsidRPr="003A104E">
        <w:rPr>
          <w:rFonts w:ascii="Times New Roman" w:eastAsiaTheme="minorEastAsia" w:hAnsi="Times New Roman" w:cs="Times New Roman" w:hint="default"/>
          <w:color w:val="000000" w:themeColor="text1"/>
          <w:lang w:val="pt-BR"/>
        </w:rPr>
        <w:t xml:space="preserve"> manterá uma comunicação próxima com a</w:t>
      </w:r>
      <w:r w:rsidRPr="003A104E">
        <w:rPr>
          <w:rFonts w:ascii="Times New Roman" w:eastAsiaTheme="minorEastAsia" w:hAnsi="Times New Roman" w:cs="Times New Roman" w:hint="default"/>
          <w:lang w:val="pt-PT"/>
        </w:rPr>
        <w:t xml:space="preserve"> Direcção dos Serviços </w:t>
      </w:r>
      <w:r w:rsidRPr="003A104E">
        <w:rPr>
          <w:rFonts w:ascii="Times New Roman" w:eastAsiaTheme="minorEastAsia" w:hAnsi="Times New Roman" w:cs="Times New Roman" w:hint="default"/>
          <w:color w:val="000000" w:themeColor="text1"/>
          <w:lang w:val="pt-BR"/>
        </w:rPr>
        <w:t>Meteorológicos e Geofísicos</w:t>
      </w:r>
      <w:r w:rsidR="00BE0570" w:rsidRPr="003A104E">
        <w:rPr>
          <w:rFonts w:ascii="Times New Roman" w:eastAsiaTheme="minorEastAsia" w:hAnsi="Times New Roman" w:cs="Times New Roman" w:hint="default"/>
          <w:color w:val="000000" w:themeColor="text1"/>
          <w:lang w:val="pt-BR"/>
        </w:rPr>
        <w:t>,</w:t>
      </w:r>
      <w:r w:rsidRPr="003A104E">
        <w:rPr>
          <w:rFonts w:ascii="Times New Roman" w:eastAsiaTheme="minorEastAsia" w:hAnsi="Times New Roman" w:cs="Times New Roman" w:hint="default"/>
          <w:color w:val="000000" w:themeColor="text1"/>
          <w:lang w:val="pt-BR"/>
        </w:rPr>
        <w:t xml:space="preserve"> para actualização da organização de teste para toda a população </w:t>
      </w:r>
      <w:r w:rsidR="00BE0570" w:rsidRPr="003A104E">
        <w:rPr>
          <w:rFonts w:ascii="Times New Roman" w:eastAsiaTheme="minorEastAsia" w:hAnsi="Times New Roman" w:cs="Times New Roman" w:hint="default"/>
          <w:color w:val="000000" w:themeColor="text1"/>
          <w:lang w:val="pt-BR"/>
        </w:rPr>
        <w:t>em tempo oportun</w:t>
      </w:r>
      <w:r w:rsidRPr="003A104E">
        <w:rPr>
          <w:rFonts w:ascii="Times New Roman" w:eastAsiaTheme="minorEastAsia" w:hAnsi="Times New Roman" w:cs="Times New Roman" w:hint="default"/>
          <w:color w:val="000000" w:themeColor="text1"/>
          <w:lang w:val="pt-BR"/>
        </w:rPr>
        <w:t>o. Por exemplo, caso</w:t>
      </w:r>
      <w:r w:rsidR="00001A74" w:rsidRPr="003A104E">
        <w:rPr>
          <w:rFonts w:ascii="Times New Roman" w:eastAsiaTheme="minorEastAsia" w:hAnsi="Times New Roman" w:cs="Times New Roman" w:hint="default"/>
          <w:color w:val="000000" w:themeColor="text1"/>
          <w:lang w:val="pt-BR"/>
        </w:rPr>
        <w:t xml:space="preserve"> </w:t>
      </w:r>
      <w:r w:rsidR="00BE0570" w:rsidRPr="003A104E">
        <w:rPr>
          <w:rFonts w:ascii="Times New Roman" w:eastAsiaTheme="minorEastAsia" w:hAnsi="Times New Roman" w:cs="Times New Roman" w:hint="default"/>
          <w:color w:val="000000" w:themeColor="text1"/>
          <w:lang w:val="pt-BR"/>
        </w:rPr>
        <w:t>seja</w:t>
      </w:r>
      <w:r w:rsidRPr="003A104E">
        <w:rPr>
          <w:rFonts w:ascii="Times New Roman" w:eastAsiaTheme="minorEastAsia" w:hAnsi="Times New Roman" w:cs="Times New Roman" w:hint="default"/>
          <w:color w:val="000000" w:themeColor="text1"/>
          <w:lang w:val="pt-BR"/>
        </w:rPr>
        <w:t xml:space="preserve"> iça</w:t>
      </w:r>
      <w:r w:rsidR="00001A74" w:rsidRPr="003A104E">
        <w:rPr>
          <w:rFonts w:ascii="Times New Roman" w:eastAsiaTheme="minorEastAsia" w:hAnsi="Times New Roman" w:cs="Times New Roman" w:hint="default"/>
          <w:color w:val="000000" w:themeColor="text1"/>
          <w:lang w:val="pt-BR"/>
        </w:rPr>
        <w:t>do</w:t>
      </w:r>
      <w:r w:rsidRPr="003A104E">
        <w:rPr>
          <w:rFonts w:ascii="Times New Roman" w:eastAsiaTheme="minorEastAsia" w:hAnsi="Times New Roman" w:cs="Times New Roman" w:hint="default"/>
          <w:color w:val="000000" w:themeColor="text1"/>
          <w:lang w:val="pt-BR"/>
        </w:rPr>
        <w:t xml:space="preserve"> o sinal de tufão nº 3,  também </w:t>
      </w:r>
      <w:r w:rsidR="00BE0570" w:rsidRPr="003A104E">
        <w:rPr>
          <w:rFonts w:ascii="Times New Roman" w:eastAsiaTheme="minorEastAsia" w:hAnsi="Times New Roman" w:cs="Times New Roman" w:hint="default"/>
          <w:color w:val="000000" w:themeColor="text1"/>
          <w:lang w:val="pt-BR"/>
        </w:rPr>
        <w:t xml:space="preserve">será </w:t>
      </w:r>
      <w:r w:rsidRPr="003A104E">
        <w:rPr>
          <w:rFonts w:ascii="Times New Roman" w:eastAsiaTheme="minorEastAsia" w:hAnsi="Times New Roman" w:cs="Times New Roman" w:hint="default"/>
          <w:color w:val="000000" w:themeColor="text1"/>
          <w:lang w:val="pt-BR"/>
        </w:rPr>
        <w:t>decidi</w:t>
      </w:r>
      <w:r w:rsidR="00BE0570" w:rsidRPr="003A104E">
        <w:rPr>
          <w:rFonts w:ascii="Times New Roman" w:eastAsiaTheme="minorEastAsia" w:hAnsi="Times New Roman" w:cs="Times New Roman" w:hint="default"/>
          <w:color w:val="000000" w:themeColor="text1"/>
          <w:lang w:val="pt-BR"/>
        </w:rPr>
        <w:t xml:space="preserve">da a </w:t>
      </w:r>
      <w:r w:rsidRPr="003A104E">
        <w:rPr>
          <w:rFonts w:ascii="Times New Roman" w:eastAsiaTheme="minorEastAsia" w:hAnsi="Times New Roman" w:cs="Times New Roman" w:hint="default"/>
          <w:color w:val="000000" w:themeColor="text1"/>
          <w:lang w:val="pt-BR"/>
        </w:rPr>
        <w:t>continua</w:t>
      </w:r>
      <w:r w:rsidR="00BE0570" w:rsidRPr="003A104E">
        <w:rPr>
          <w:rFonts w:ascii="Times New Roman" w:eastAsiaTheme="minorEastAsia" w:hAnsi="Times New Roman" w:cs="Times New Roman" w:hint="default"/>
          <w:color w:val="000000" w:themeColor="text1"/>
          <w:lang w:val="pt-BR"/>
        </w:rPr>
        <w:t>ção</w:t>
      </w:r>
      <w:r w:rsidRPr="003A104E">
        <w:rPr>
          <w:rFonts w:ascii="Times New Roman" w:eastAsiaTheme="minorEastAsia" w:hAnsi="Times New Roman" w:cs="Times New Roman" w:hint="default"/>
          <w:color w:val="000000" w:themeColor="text1"/>
          <w:lang w:val="pt-BR"/>
        </w:rPr>
        <w:t xml:space="preserve"> ou suspen</w:t>
      </w:r>
      <w:r w:rsidR="00BE0570" w:rsidRPr="003A104E">
        <w:rPr>
          <w:rFonts w:ascii="Times New Roman" w:eastAsiaTheme="minorEastAsia" w:hAnsi="Times New Roman" w:cs="Times New Roman" w:hint="default"/>
          <w:color w:val="000000" w:themeColor="text1"/>
          <w:lang w:val="pt-BR"/>
        </w:rPr>
        <w:t xml:space="preserve">são, </w:t>
      </w:r>
      <w:r w:rsidRPr="003A104E">
        <w:rPr>
          <w:rFonts w:ascii="Times New Roman" w:eastAsiaTheme="minorEastAsia" w:hAnsi="Times New Roman" w:cs="Times New Roman" w:hint="default"/>
          <w:color w:val="000000" w:themeColor="text1"/>
          <w:lang w:val="pt-BR"/>
        </w:rPr>
        <w:t xml:space="preserve">dependendo da chuva. Os locais de teste massivo incluirão </w:t>
      </w:r>
      <w:r w:rsidRPr="003A104E">
        <w:rPr>
          <w:rFonts w:ascii="Times New Roman" w:hAnsi="Times New Roman" w:cs="Times New Roman" w:hint="default"/>
          <w:lang w:val="pt-BR"/>
        </w:rPr>
        <w:t>as in</w:t>
      </w:r>
      <w:r w:rsidRPr="003A104E">
        <w:rPr>
          <w:rFonts w:ascii="Times New Roman" w:hAnsi="Times New Roman" w:cs="Times New Roman"/>
          <w:lang w:val="pt-BR"/>
        </w:rPr>
        <w:t xml:space="preserve">stalações </w:t>
      </w:r>
      <w:r w:rsidRPr="003A104E">
        <w:rPr>
          <w:rFonts w:ascii="Times New Roman" w:hAnsi="Times New Roman" w:cs="Times New Roman" w:hint="default"/>
          <w:lang w:val="pt-BR"/>
        </w:rPr>
        <w:t>d</w:t>
      </w:r>
      <w:r w:rsidRPr="003A104E">
        <w:rPr>
          <w:rFonts w:ascii="Times New Roman" w:hAnsi="Times New Roman" w:cs="Times New Roman"/>
          <w:lang w:val="pt-BR"/>
        </w:rPr>
        <w:t>esportivas</w:t>
      </w:r>
      <w:r w:rsidRPr="003A104E">
        <w:rPr>
          <w:rFonts w:ascii="Times New Roman" w:eastAsiaTheme="minorEastAsia" w:hAnsi="Times New Roman" w:cs="Times New Roman" w:hint="default"/>
          <w:color w:val="000000" w:themeColor="text1"/>
          <w:lang w:val="pt-BR"/>
        </w:rPr>
        <w:t xml:space="preserve">, instalações culturais e </w:t>
      </w:r>
      <w:r w:rsidR="00D35C5C" w:rsidRPr="003A104E">
        <w:rPr>
          <w:rFonts w:ascii="Times New Roman" w:eastAsiaTheme="minorEastAsia" w:hAnsi="Times New Roman" w:cs="Times New Roman" w:hint="default"/>
          <w:color w:val="000000" w:themeColor="text1"/>
          <w:lang w:val="pt-BR"/>
        </w:rPr>
        <w:t>centros</w:t>
      </w:r>
      <w:r w:rsidRPr="003A104E">
        <w:rPr>
          <w:rFonts w:ascii="Times New Roman" w:eastAsiaTheme="minorEastAsia" w:hAnsi="Times New Roman" w:cs="Times New Roman" w:hint="default"/>
          <w:color w:val="000000" w:themeColor="text1"/>
          <w:lang w:val="pt-BR"/>
        </w:rPr>
        <w:t xml:space="preserve"> de grande escala, mas nem todos os locais ao ar livre.</w:t>
      </w:r>
      <w:r w:rsidR="00D35C5C" w:rsidRPr="003A104E">
        <w:rPr>
          <w:rFonts w:ascii="Times New Roman" w:eastAsiaTheme="minorEastAsia" w:hAnsi="Times New Roman" w:cs="Times New Roman" w:hint="default"/>
          <w:color w:val="000000" w:themeColor="text1"/>
          <w:lang w:val="pt-BR"/>
        </w:rPr>
        <w:t xml:space="preserve"> As autoridades têm plano para mau tempo ou sinal de tufão nº 8. A</w:t>
      </w:r>
      <w:r w:rsidR="00D35C5C" w:rsidRPr="003A104E">
        <w:rPr>
          <w:rFonts w:ascii="Times New Roman" w:eastAsiaTheme="minorEastAsia" w:hAnsi="Times New Roman" w:cs="Times New Roman" w:hint="default"/>
          <w:lang w:val="pt-PT"/>
        </w:rPr>
        <w:t xml:space="preserve"> Direcção dos Serviços de Educação e de Desenvolvimento da Juventude também poderá</w:t>
      </w:r>
      <w:r w:rsidR="00D35C5C" w:rsidRPr="003A104E">
        <w:rPr>
          <w:rFonts w:ascii="Times New Roman" w:eastAsiaTheme="minorEastAsia" w:hAnsi="Times New Roman" w:cs="Times New Roman" w:hint="default"/>
          <w:color w:val="000000" w:themeColor="text1"/>
          <w:lang w:val="pt-BR"/>
        </w:rPr>
        <w:t xml:space="preserve"> discutir com os Serviços de Saúde para </w:t>
      </w:r>
      <w:r w:rsidR="00BE0570" w:rsidRPr="003A104E">
        <w:rPr>
          <w:rFonts w:ascii="Times New Roman" w:eastAsiaTheme="minorEastAsia" w:hAnsi="Times New Roman" w:cs="Times New Roman" w:hint="default"/>
          <w:color w:val="000000" w:themeColor="text1"/>
          <w:lang w:val="pt-BR"/>
        </w:rPr>
        <w:t>ser decidida</w:t>
      </w:r>
      <w:r w:rsidR="00D35C5C" w:rsidRPr="003A104E">
        <w:rPr>
          <w:rFonts w:ascii="Times New Roman" w:eastAsiaTheme="minorEastAsia" w:hAnsi="Times New Roman" w:cs="Times New Roman" w:hint="default"/>
          <w:color w:val="000000" w:themeColor="text1"/>
          <w:lang w:val="pt-BR"/>
        </w:rPr>
        <w:t xml:space="preserve"> a possiblidade de</w:t>
      </w:r>
      <w:r w:rsidR="00BE0570" w:rsidRPr="003A104E">
        <w:rPr>
          <w:rFonts w:ascii="Times New Roman" w:eastAsiaTheme="minorEastAsia" w:hAnsi="Times New Roman" w:cs="Times New Roman" w:hint="default"/>
          <w:color w:val="000000" w:themeColor="text1"/>
          <w:lang w:val="pt-BR"/>
        </w:rPr>
        <w:t xml:space="preserve"> ser</w:t>
      </w:r>
      <w:r w:rsidR="00D35C5C" w:rsidRPr="003A104E">
        <w:rPr>
          <w:rFonts w:ascii="Times New Roman" w:eastAsiaTheme="minorEastAsia" w:hAnsi="Times New Roman" w:cs="Times New Roman" w:hint="default"/>
          <w:color w:val="000000" w:themeColor="text1"/>
          <w:lang w:val="pt-BR"/>
        </w:rPr>
        <w:t xml:space="preserve"> atrasa</w:t>
      </w:r>
      <w:r w:rsidR="00BE0570" w:rsidRPr="003A104E">
        <w:rPr>
          <w:rFonts w:ascii="Times New Roman" w:eastAsiaTheme="minorEastAsia" w:hAnsi="Times New Roman" w:cs="Times New Roman" w:hint="default"/>
          <w:color w:val="000000" w:themeColor="text1"/>
          <w:lang w:val="pt-BR"/>
        </w:rPr>
        <w:t>da a realização</w:t>
      </w:r>
      <w:r w:rsidR="00D35C5C" w:rsidRPr="003A104E">
        <w:rPr>
          <w:rFonts w:ascii="Times New Roman" w:eastAsiaTheme="minorEastAsia" w:hAnsi="Times New Roman" w:cs="Times New Roman" w:hint="default"/>
          <w:color w:val="000000" w:themeColor="text1"/>
          <w:lang w:val="pt-BR"/>
        </w:rPr>
        <w:t xml:space="preserve"> </w:t>
      </w:r>
      <w:r w:rsidR="00BE0570" w:rsidRPr="003A104E">
        <w:rPr>
          <w:rFonts w:ascii="Times New Roman" w:eastAsiaTheme="minorEastAsia" w:hAnsi="Times New Roman" w:cs="Times New Roman" w:hint="default"/>
          <w:color w:val="000000" w:themeColor="text1"/>
          <w:lang w:val="pt-BR"/>
        </w:rPr>
        <w:t>d</w:t>
      </w:r>
      <w:r w:rsidR="00D35C5C" w:rsidRPr="003A104E">
        <w:rPr>
          <w:rFonts w:ascii="Times New Roman" w:eastAsiaTheme="minorEastAsia" w:hAnsi="Times New Roman" w:cs="Times New Roman" w:hint="default"/>
          <w:color w:val="000000" w:themeColor="text1"/>
          <w:lang w:val="pt-BR"/>
        </w:rPr>
        <w:t xml:space="preserve">o teste para </w:t>
      </w:r>
      <w:r w:rsidR="00BE0570" w:rsidRPr="003A104E">
        <w:rPr>
          <w:rFonts w:ascii="Times New Roman" w:eastAsiaTheme="minorEastAsia" w:hAnsi="Times New Roman" w:cs="Times New Roman" w:hint="default"/>
          <w:color w:val="000000" w:themeColor="text1"/>
          <w:lang w:val="pt-BR"/>
        </w:rPr>
        <w:t xml:space="preserve">toda a população e qual </w:t>
      </w:r>
      <w:r w:rsidR="00D35C5C" w:rsidRPr="003A104E">
        <w:rPr>
          <w:rFonts w:ascii="Times New Roman" w:eastAsiaTheme="minorEastAsia" w:hAnsi="Times New Roman" w:cs="Times New Roman" w:hint="default"/>
          <w:color w:val="000000" w:themeColor="text1"/>
          <w:lang w:val="pt-BR"/>
        </w:rPr>
        <w:t xml:space="preserve">o momento adequado para </w:t>
      </w:r>
      <w:r w:rsidR="00BE0570" w:rsidRPr="003A104E">
        <w:rPr>
          <w:rFonts w:ascii="Times New Roman" w:eastAsiaTheme="minorEastAsia" w:hAnsi="Times New Roman" w:cs="Times New Roman" w:hint="default"/>
          <w:color w:val="000000" w:themeColor="text1"/>
          <w:lang w:val="pt-BR"/>
        </w:rPr>
        <w:t xml:space="preserve">o </w:t>
      </w:r>
      <w:r w:rsidR="00D35C5C" w:rsidRPr="003A104E">
        <w:rPr>
          <w:rFonts w:ascii="Times New Roman" w:eastAsiaTheme="minorEastAsia" w:hAnsi="Times New Roman" w:cs="Times New Roman" w:hint="default"/>
          <w:color w:val="000000" w:themeColor="text1"/>
          <w:lang w:val="pt-BR"/>
        </w:rPr>
        <w:t xml:space="preserve">realizar </w:t>
      </w:r>
      <w:r w:rsidR="00BE0570" w:rsidRPr="003A104E">
        <w:rPr>
          <w:rFonts w:ascii="Times New Roman" w:eastAsiaTheme="minorEastAsia" w:hAnsi="Times New Roman" w:cs="Times New Roman" w:hint="default"/>
          <w:color w:val="000000" w:themeColor="text1"/>
          <w:lang w:val="pt-BR"/>
        </w:rPr>
        <w:t xml:space="preserve">de </w:t>
      </w:r>
      <w:r w:rsidR="00D35C5C" w:rsidRPr="003A104E">
        <w:rPr>
          <w:rFonts w:ascii="Times New Roman" w:eastAsiaTheme="minorEastAsia" w:hAnsi="Times New Roman" w:cs="Times New Roman" w:hint="default"/>
          <w:color w:val="000000" w:themeColor="text1"/>
          <w:lang w:val="pt-BR"/>
        </w:rPr>
        <w:t>nov</w:t>
      </w:r>
      <w:r w:rsidR="00BE0570" w:rsidRPr="003A104E">
        <w:rPr>
          <w:rFonts w:ascii="Times New Roman" w:eastAsiaTheme="minorEastAsia" w:hAnsi="Times New Roman" w:cs="Times New Roman" w:hint="default"/>
          <w:color w:val="000000" w:themeColor="text1"/>
          <w:lang w:val="pt-BR"/>
        </w:rPr>
        <w:t>o</w:t>
      </w:r>
      <w:r w:rsidR="00D35C5C" w:rsidRPr="003A104E">
        <w:rPr>
          <w:rFonts w:ascii="Times New Roman" w:eastAsiaTheme="minorEastAsia" w:hAnsi="Times New Roman" w:cs="Times New Roman" w:hint="default"/>
          <w:color w:val="000000" w:themeColor="text1"/>
          <w:lang w:val="pt-BR"/>
        </w:rPr>
        <w:t>.</w:t>
      </w:r>
      <w:r w:rsidR="00001A74" w:rsidRPr="003A104E">
        <w:rPr>
          <w:rFonts w:ascii="Times New Roman" w:eastAsiaTheme="minorEastAsia" w:hAnsi="Times New Roman" w:cs="Times New Roman"/>
          <w:color w:val="000000" w:themeColor="text1"/>
          <w:lang w:val="pt-BR"/>
        </w:rPr>
        <w:t xml:space="preserve"> </w:t>
      </w:r>
      <w:r w:rsidR="00D35C5C" w:rsidRPr="003A104E">
        <w:rPr>
          <w:rFonts w:ascii="Times New Roman" w:eastAsiaTheme="minorEastAsia" w:hAnsi="Times New Roman" w:cs="Times New Roman"/>
          <w:color w:val="000000" w:themeColor="text1"/>
          <w:lang w:val="pt-BR"/>
        </w:rPr>
        <w:t>O</w:t>
      </w:r>
      <w:r w:rsidR="00D35C5C" w:rsidRPr="003A104E">
        <w:rPr>
          <w:rFonts w:ascii="Times New Roman" w:eastAsiaTheme="minorEastAsia" w:hAnsi="Times New Roman" w:cs="Times New Roman" w:hint="default"/>
          <w:color w:val="000000" w:themeColor="text1"/>
          <w:lang w:val="pt-BR"/>
        </w:rPr>
        <w:t xml:space="preserve"> teste massivo de ácido nucleico iniciará às 7h00 do dia 1, serão disponíveis mais de 60 postos de teste de ácido nucleico com mais de 300 pontos de amostragem em Macau, o que deve</w:t>
      </w:r>
      <w:r w:rsidR="00001A74" w:rsidRPr="003A104E">
        <w:rPr>
          <w:rFonts w:ascii="Times New Roman" w:eastAsiaTheme="minorEastAsia" w:hAnsi="Times New Roman" w:cs="Times New Roman" w:hint="default"/>
          <w:color w:val="000000" w:themeColor="text1"/>
          <w:lang w:val="pt-BR"/>
        </w:rPr>
        <w:t>rá</w:t>
      </w:r>
      <w:r w:rsidR="00BE0570" w:rsidRPr="003A104E">
        <w:rPr>
          <w:rFonts w:ascii="Times New Roman" w:eastAsiaTheme="minorEastAsia" w:hAnsi="Times New Roman" w:cs="Times New Roman" w:hint="default"/>
          <w:color w:val="000000" w:themeColor="text1"/>
          <w:lang w:val="pt-BR"/>
        </w:rPr>
        <w:t xml:space="preserve"> ser suficiente para atender à</w:t>
      </w:r>
      <w:r w:rsidR="00D35C5C" w:rsidRPr="003A104E">
        <w:rPr>
          <w:rFonts w:ascii="Times New Roman" w:eastAsiaTheme="minorEastAsia" w:hAnsi="Times New Roman" w:cs="Times New Roman" w:hint="default"/>
          <w:color w:val="000000" w:themeColor="text1"/>
          <w:lang w:val="pt-BR"/>
        </w:rPr>
        <w:t>s necessidades de amostragem dos re</w:t>
      </w:r>
      <w:r w:rsidR="00F01BDE" w:rsidRPr="003A104E">
        <w:rPr>
          <w:rFonts w:ascii="Times New Roman" w:eastAsiaTheme="minorEastAsia" w:hAnsi="Times New Roman" w:cs="Times New Roman" w:hint="default"/>
          <w:color w:val="000000" w:themeColor="text1"/>
          <w:lang w:val="pt-BR"/>
        </w:rPr>
        <w:t>s</w:t>
      </w:r>
      <w:r w:rsidR="00D35C5C" w:rsidRPr="003A104E">
        <w:rPr>
          <w:rFonts w:ascii="Times New Roman" w:eastAsiaTheme="minorEastAsia" w:hAnsi="Times New Roman" w:cs="Times New Roman" w:hint="default"/>
          <w:color w:val="000000" w:themeColor="text1"/>
          <w:lang w:val="pt-BR"/>
        </w:rPr>
        <w:t>identes; Por sua vez,</w:t>
      </w:r>
      <w:r w:rsidR="00F01BDE" w:rsidRPr="003A104E">
        <w:rPr>
          <w:rFonts w:ascii="Times New Roman" w:eastAsiaTheme="minorEastAsia" w:hAnsi="Times New Roman" w:cs="Times New Roman" w:hint="default"/>
          <w:color w:val="000000" w:themeColor="text1"/>
          <w:lang w:val="pt-BR"/>
        </w:rPr>
        <w:t xml:space="preserve"> ainda estão disponíveis </w:t>
      </w:r>
      <w:r w:rsidR="00BE0570" w:rsidRPr="003A104E">
        <w:rPr>
          <w:rFonts w:ascii="Times New Roman" w:eastAsiaTheme="minorEastAsia" w:hAnsi="Times New Roman" w:cs="Times New Roman" w:hint="default"/>
          <w:color w:val="000000" w:themeColor="text1"/>
          <w:lang w:val="pt-BR"/>
        </w:rPr>
        <w:t xml:space="preserve">de forma </w:t>
      </w:r>
      <w:r w:rsidR="00F01BDE" w:rsidRPr="003A104E">
        <w:rPr>
          <w:rFonts w:ascii="Times New Roman" w:eastAsiaTheme="minorEastAsia" w:hAnsi="Times New Roman" w:cs="Times New Roman" w:hint="default"/>
          <w:color w:val="000000" w:themeColor="text1"/>
          <w:lang w:val="pt-BR"/>
        </w:rPr>
        <w:t>continua</w:t>
      </w:r>
      <w:r w:rsidR="00BE0570" w:rsidRPr="003A104E">
        <w:rPr>
          <w:rFonts w:ascii="Times New Roman" w:eastAsiaTheme="minorEastAsia" w:hAnsi="Times New Roman" w:cs="Times New Roman" w:hint="default"/>
          <w:color w:val="000000" w:themeColor="text1"/>
          <w:lang w:val="pt-BR"/>
        </w:rPr>
        <w:t>,</w:t>
      </w:r>
      <w:r w:rsidR="00D35C5C" w:rsidRPr="003A104E">
        <w:rPr>
          <w:rFonts w:ascii="Times New Roman" w:eastAsiaTheme="minorEastAsia" w:hAnsi="Times New Roman" w:cs="Times New Roman" w:hint="default"/>
          <w:color w:val="000000" w:themeColor="text1"/>
          <w:lang w:val="pt-BR"/>
        </w:rPr>
        <w:t xml:space="preserve"> </w:t>
      </w:r>
      <w:bookmarkStart w:id="1" w:name="_Hlk107392258"/>
      <w:r w:rsidR="00F01BDE" w:rsidRPr="003A104E">
        <w:rPr>
          <w:rFonts w:ascii="Times New Roman" w:eastAsiaTheme="minorEastAsia" w:hAnsi="Times New Roman" w:cs="Times New Roman" w:hint="default"/>
          <w:color w:val="000000" w:themeColor="text1"/>
          <w:lang w:val="pt-BR"/>
        </w:rPr>
        <w:t xml:space="preserve">os Postos </w:t>
      </w:r>
      <w:r w:rsidR="00F01BDE" w:rsidRPr="003A104E">
        <w:rPr>
          <w:rFonts w:ascii="Times New Roman" w:eastAsiaTheme="minorEastAsia" w:hAnsi="Times New Roman" w:cs="Times New Roman"/>
          <w:color w:val="000000" w:themeColor="text1"/>
          <w:lang w:val="pt-BR"/>
        </w:rPr>
        <w:t>de Teste destinados a pessoas com necessidades especiais</w:t>
      </w:r>
      <w:r w:rsidR="00F01BDE" w:rsidRPr="003A104E">
        <w:rPr>
          <w:rFonts w:ascii="Times New Roman" w:eastAsiaTheme="minorEastAsia" w:hAnsi="Times New Roman" w:cs="Times New Roman" w:hint="default"/>
          <w:color w:val="000000" w:themeColor="text1"/>
          <w:lang w:val="pt-BR"/>
        </w:rPr>
        <w:t>, e em cada posto de teste de ácido nucleico também estão disponíveis as vias exclusivas para idosos, pessoas com deficiência, grávidas.</w:t>
      </w:r>
      <w:bookmarkEnd w:id="1"/>
      <w:r w:rsidR="00D35C5C" w:rsidRPr="003A104E">
        <w:rPr>
          <w:rFonts w:ascii="Times New Roman" w:eastAsiaTheme="minorEastAsia" w:hAnsi="Times New Roman" w:cs="Times New Roman" w:hint="default"/>
          <w:color w:val="000000" w:themeColor="text1"/>
          <w:lang w:val="pt-BR"/>
        </w:rPr>
        <w:t xml:space="preserve"> Embora não haja um</w:t>
      </w:r>
      <w:r w:rsidR="00F01BDE" w:rsidRPr="003A104E">
        <w:rPr>
          <w:rFonts w:ascii="Times New Roman" w:eastAsiaTheme="minorEastAsia" w:hAnsi="Times New Roman" w:cs="Times New Roman" w:hint="default"/>
          <w:color w:val="000000" w:themeColor="text1"/>
          <w:lang w:val="pt-BR"/>
        </w:rPr>
        <w:t>a</w:t>
      </w:r>
      <w:r w:rsidR="00D35C5C" w:rsidRPr="003A104E">
        <w:rPr>
          <w:rFonts w:ascii="Times New Roman" w:eastAsiaTheme="minorEastAsia" w:hAnsi="Times New Roman" w:cs="Times New Roman" w:hint="default"/>
          <w:color w:val="000000" w:themeColor="text1"/>
          <w:lang w:val="pt-BR"/>
        </w:rPr>
        <w:t xml:space="preserve"> escola com </w:t>
      </w:r>
      <w:r w:rsidR="00F01BDE" w:rsidRPr="003A104E">
        <w:rPr>
          <w:rFonts w:ascii="Times New Roman" w:eastAsiaTheme="minorEastAsia" w:hAnsi="Times New Roman" w:cs="Times New Roman" w:hint="default"/>
          <w:color w:val="000000" w:themeColor="text1"/>
          <w:lang w:val="pt-BR"/>
        </w:rPr>
        <w:t xml:space="preserve">um </w:t>
      </w:r>
      <w:r w:rsidR="00D35C5C" w:rsidRPr="003A104E">
        <w:rPr>
          <w:rFonts w:ascii="Times New Roman" w:eastAsiaTheme="minorEastAsia" w:hAnsi="Times New Roman" w:cs="Times New Roman" w:hint="default"/>
          <w:color w:val="000000" w:themeColor="text1"/>
          <w:lang w:val="pt-BR"/>
        </w:rPr>
        <w:t>local</w:t>
      </w:r>
      <w:r w:rsidR="00BE0570" w:rsidRPr="003A104E">
        <w:rPr>
          <w:rFonts w:ascii="Times New Roman" w:eastAsiaTheme="minorEastAsia" w:hAnsi="Times New Roman" w:cs="Times New Roman" w:hint="default"/>
          <w:color w:val="000000" w:themeColor="text1"/>
          <w:lang w:val="pt-BR"/>
        </w:rPr>
        <w:t>, de</w:t>
      </w:r>
      <w:r w:rsidR="00F01BDE" w:rsidRPr="003A104E">
        <w:rPr>
          <w:rFonts w:ascii="Times New Roman" w:eastAsiaTheme="minorEastAsia" w:hAnsi="Times New Roman" w:cs="Times New Roman" w:hint="default"/>
          <w:color w:val="000000" w:themeColor="text1"/>
          <w:lang w:val="pt-BR"/>
        </w:rPr>
        <w:t xml:space="preserve"> grande dimensão</w:t>
      </w:r>
      <w:r w:rsidR="00D35C5C" w:rsidRPr="003A104E">
        <w:rPr>
          <w:rFonts w:ascii="Times New Roman" w:eastAsiaTheme="minorEastAsia" w:hAnsi="Times New Roman" w:cs="Times New Roman" w:hint="default"/>
          <w:color w:val="000000" w:themeColor="text1"/>
          <w:lang w:val="pt-BR"/>
        </w:rPr>
        <w:t xml:space="preserve"> </w:t>
      </w:r>
      <w:r w:rsidR="00F01BDE" w:rsidRPr="003A104E">
        <w:rPr>
          <w:rFonts w:ascii="Times New Roman" w:eastAsiaTheme="minorEastAsia" w:hAnsi="Times New Roman" w:cs="Times New Roman" w:hint="default"/>
          <w:color w:val="000000" w:themeColor="text1"/>
          <w:lang w:val="pt-BR"/>
        </w:rPr>
        <w:t>nesse plano de teste massivo</w:t>
      </w:r>
      <w:r w:rsidR="00D35C5C" w:rsidRPr="003A104E">
        <w:rPr>
          <w:rFonts w:ascii="Times New Roman" w:eastAsiaTheme="minorEastAsia" w:hAnsi="Times New Roman" w:cs="Times New Roman" w:hint="default"/>
          <w:color w:val="000000" w:themeColor="text1"/>
          <w:lang w:val="pt-BR"/>
        </w:rPr>
        <w:t>, é mais conveniente para os</w:t>
      </w:r>
      <w:r w:rsidR="00F01BDE" w:rsidRPr="003A104E">
        <w:rPr>
          <w:rFonts w:ascii="Times New Roman" w:eastAsiaTheme="minorEastAsia" w:hAnsi="Times New Roman" w:cs="Times New Roman" w:hint="default"/>
          <w:color w:val="000000" w:themeColor="text1"/>
          <w:lang w:val="pt-BR"/>
        </w:rPr>
        <w:t xml:space="preserve"> residentes</w:t>
      </w:r>
      <w:r w:rsidR="00D35C5C" w:rsidRPr="003A104E">
        <w:rPr>
          <w:rFonts w:ascii="Times New Roman" w:eastAsiaTheme="minorEastAsia" w:hAnsi="Times New Roman" w:cs="Times New Roman" w:hint="default"/>
          <w:color w:val="000000" w:themeColor="text1"/>
          <w:lang w:val="pt-BR"/>
        </w:rPr>
        <w:t xml:space="preserve"> fazerem </w:t>
      </w:r>
      <w:r w:rsidR="00F01BDE" w:rsidRPr="003A104E">
        <w:rPr>
          <w:rFonts w:ascii="Times New Roman" w:eastAsiaTheme="minorEastAsia" w:hAnsi="Times New Roman" w:cs="Times New Roman" w:hint="default"/>
          <w:color w:val="000000" w:themeColor="text1"/>
          <w:lang w:val="pt-BR"/>
        </w:rPr>
        <w:t xml:space="preserve">a recolha das </w:t>
      </w:r>
      <w:r w:rsidR="00D35C5C" w:rsidRPr="003A104E">
        <w:rPr>
          <w:rFonts w:ascii="Times New Roman" w:eastAsiaTheme="minorEastAsia" w:hAnsi="Times New Roman" w:cs="Times New Roman" w:hint="default"/>
          <w:color w:val="000000" w:themeColor="text1"/>
          <w:lang w:val="pt-BR"/>
        </w:rPr>
        <w:t>amostras</w:t>
      </w:r>
      <w:r w:rsidR="00BE0570" w:rsidRPr="003A104E">
        <w:rPr>
          <w:rFonts w:ascii="Times New Roman" w:eastAsiaTheme="minorEastAsia" w:hAnsi="Times New Roman" w:cs="Times New Roman" w:hint="default"/>
          <w:color w:val="000000" w:themeColor="text1"/>
          <w:lang w:val="pt-BR"/>
        </w:rPr>
        <w:t>,</w:t>
      </w:r>
      <w:r w:rsidR="00D35C5C" w:rsidRPr="003A104E">
        <w:rPr>
          <w:rFonts w:ascii="Times New Roman" w:eastAsiaTheme="minorEastAsia" w:hAnsi="Times New Roman" w:cs="Times New Roman" w:hint="default"/>
          <w:color w:val="000000" w:themeColor="text1"/>
          <w:lang w:val="pt-BR"/>
        </w:rPr>
        <w:t xml:space="preserve"> em</w:t>
      </w:r>
      <w:r w:rsidR="00F01BDE" w:rsidRPr="003A104E">
        <w:rPr>
          <w:rFonts w:ascii="Times New Roman" w:eastAsiaTheme="minorEastAsia" w:hAnsi="Times New Roman" w:cs="Times New Roman" w:hint="default"/>
          <w:color w:val="000000" w:themeColor="text1"/>
          <w:lang w:val="pt-BR"/>
        </w:rPr>
        <w:t xml:space="preserve"> postos instalados </w:t>
      </w:r>
      <w:r w:rsidR="00D35C5C" w:rsidRPr="003A104E">
        <w:rPr>
          <w:rFonts w:ascii="Times New Roman" w:eastAsiaTheme="minorEastAsia" w:hAnsi="Times New Roman" w:cs="Times New Roman" w:hint="default"/>
          <w:color w:val="000000" w:themeColor="text1"/>
          <w:lang w:val="pt-BR"/>
        </w:rPr>
        <w:t>na comunidade.</w:t>
      </w:r>
      <w:r w:rsidR="00001A74" w:rsidRPr="003A104E">
        <w:rPr>
          <w:rFonts w:ascii="Times New Roman" w:eastAsiaTheme="minorEastAsia" w:hAnsi="Times New Roman" w:cs="Times New Roman" w:hint="default"/>
          <w:color w:val="000000" w:themeColor="text1"/>
          <w:lang w:val="pt-BR"/>
        </w:rPr>
        <w:t xml:space="preserve"> </w:t>
      </w:r>
      <w:r w:rsidR="00F01BDE" w:rsidRPr="003A104E">
        <w:rPr>
          <w:rFonts w:ascii="Times New Roman" w:eastAsiaTheme="minorEastAsia" w:hAnsi="Times New Roman" w:cs="Times New Roman" w:hint="default"/>
          <w:color w:val="000000" w:themeColor="text1"/>
          <w:lang w:val="pt-BR"/>
        </w:rPr>
        <w:t xml:space="preserve">Como dia 1 é o dia de expediente, o </w:t>
      </w:r>
      <w:r w:rsidR="00F01BDE" w:rsidRPr="003A104E">
        <w:rPr>
          <w:rFonts w:ascii="Times New Roman" w:eastAsiaTheme="minorEastAsia" w:hAnsi="Times New Roman" w:cs="Times New Roman" w:hint="default"/>
          <w:lang w:val="pt-PT"/>
        </w:rPr>
        <w:t>Dr. Kong Chi Meng</w:t>
      </w:r>
      <w:r w:rsidR="00F01BDE" w:rsidRPr="003A104E">
        <w:rPr>
          <w:rFonts w:ascii="Times New Roman" w:eastAsiaTheme="minorEastAsia" w:hAnsi="Times New Roman" w:cs="Times New Roman" w:hint="default"/>
          <w:color w:val="000000" w:themeColor="text1"/>
          <w:lang w:val="pt-BR"/>
        </w:rPr>
        <w:t xml:space="preserve"> também pediu aos empregadores que permitam que os seus funcionários possam deslocar-se aos locais próximos aos seus locais de trabalho</w:t>
      </w:r>
      <w:r w:rsidR="00BE0570" w:rsidRPr="003A104E">
        <w:rPr>
          <w:rFonts w:ascii="Times New Roman" w:eastAsiaTheme="minorEastAsia" w:hAnsi="Times New Roman" w:cs="Times New Roman" w:hint="default"/>
          <w:color w:val="000000" w:themeColor="text1"/>
          <w:lang w:val="pt-BR"/>
        </w:rPr>
        <w:t>,</w:t>
      </w:r>
      <w:r w:rsidR="00F01BDE" w:rsidRPr="003A104E">
        <w:rPr>
          <w:rFonts w:ascii="Times New Roman" w:eastAsiaTheme="minorEastAsia" w:hAnsi="Times New Roman" w:cs="Times New Roman" w:hint="default"/>
          <w:color w:val="000000" w:themeColor="text1"/>
          <w:lang w:val="pt-BR"/>
        </w:rPr>
        <w:t xml:space="preserve"> durante o horário de expediente. </w:t>
      </w:r>
      <w:r w:rsidR="00DA0DBC" w:rsidRPr="003A104E">
        <w:rPr>
          <w:rFonts w:ascii="Times New Roman" w:eastAsiaTheme="minorEastAsia" w:hAnsi="Times New Roman" w:cs="Times New Roman" w:hint="default"/>
          <w:color w:val="000000" w:themeColor="text1"/>
          <w:lang w:val="pt-BR"/>
        </w:rPr>
        <w:t>Por sua vez, na</w:t>
      </w:r>
      <w:r w:rsidR="00F01BDE" w:rsidRPr="003A104E">
        <w:rPr>
          <w:rFonts w:ascii="Times New Roman" w:eastAsiaTheme="minorEastAsia" w:hAnsi="Times New Roman" w:cs="Times New Roman" w:hint="default"/>
          <w:color w:val="000000" w:themeColor="text1"/>
          <w:lang w:val="pt-BR"/>
        </w:rPr>
        <w:t xml:space="preserve"> escola também pode</w:t>
      </w:r>
      <w:r w:rsidR="00DA0DBC" w:rsidRPr="003A104E">
        <w:rPr>
          <w:rFonts w:ascii="Times New Roman" w:eastAsiaTheme="minorEastAsia" w:hAnsi="Times New Roman" w:cs="Times New Roman" w:hint="default"/>
          <w:color w:val="000000" w:themeColor="text1"/>
          <w:lang w:val="pt-BR"/>
        </w:rPr>
        <w:t>m ser</w:t>
      </w:r>
      <w:r w:rsidR="00F01BDE" w:rsidRPr="003A104E">
        <w:rPr>
          <w:rFonts w:ascii="Times New Roman" w:eastAsiaTheme="minorEastAsia" w:hAnsi="Times New Roman" w:cs="Times New Roman" w:hint="default"/>
          <w:color w:val="000000" w:themeColor="text1"/>
          <w:lang w:val="pt-BR"/>
        </w:rPr>
        <w:t xml:space="preserve"> organiza</w:t>
      </w:r>
      <w:r w:rsidR="00DA0DBC" w:rsidRPr="003A104E">
        <w:rPr>
          <w:rFonts w:ascii="Times New Roman" w:eastAsiaTheme="minorEastAsia" w:hAnsi="Times New Roman" w:cs="Times New Roman" w:hint="default"/>
          <w:color w:val="000000" w:themeColor="text1"/>
          <w:lang w:val="pt-BR"/>
        </w:rPr>
        <w:t>dos</w:t>
      </w:r>
      <w:r w:rsidR="00F01BDE" w:rsidRPr="003A104E">
        <w:rPr>
          <w:rFonts w:ascii="Times New Roman" w:eastAsiaTheme="minorEastAsia" w:hAnsi="Times New Roman" w:cs="Times New Roman" w:hint="default"/>
          <w:color w:val="000000" w:themeColor="text1"/>
          <w:lang w:val="pt-BR"/>
        </w:rPr>
        <w:t xml:space="preserve"> os alunos para </w:t>
      </w:r>
      <w:r w:rsidR="00DA0DBC" w:rsidRPr="003A104E">
        <w:rPr>
          <w:rFonts w:ascii="Times New Roman" w:eastAsiaTheme="minorEastAsia" w:hAnsi="Times New Roman" w:cs="Times New Roman" w:hint="default"/>
          <w:color w:val="000000" w:themeColor="text1"/>
          <w:lang w:val="pt-BR"/>
        </w:rPr>
        <w:t>serem submetidos a teste de ácido nucleico</w:t>
      </w:r>
      <w:r w:rsidR="00F01BDE" w:rsidRPr="003A104E">
        <w:rPr>
          <w:rFonts w:ascii="Times New Roman" w:eastAsiaTheme="minorEastAsia" w:hAnsi="Times New Roman" w:cs="Times New Roman" w:hint="default"/>
          <w:color w:val="000000" w:themeColor="text1"/>
          <w:lang w:val="pt-BR"/>
        </w:rPr>
        <w:t xml:space="preserve"> em locais próximos durante o horário escolar.</w:t>
      </w:r>
      <w:r w:rsidR="00DA0DBC" w:rsidRPr="003A104E">
        <w:rPr>
          <w:rFonts w:ascii="Times New Roman" w:eastAsiaTheme="minorEastAsia" w:hAnsi="Times New Roman" w:cs="Times New Roman" w:hint="default"/>
          <w:color w:val="000000" w:themeColor="text1"/>
          <w:lang w:val="pt-BR"/>
        </w:rPr>
        <w:t xml:space="preserve"> </w:t>
      </w:r>
      <w:r w:rsidR="00DA0DBC" w:rsidRPr="003A104E">
        <w:rPr>
          <w:rFonts w:ascii="Times New Roman" w:eastAsiaTheme="minorEastAsia" w:hAnsi="Times New Roman" w:cs="Times New Roman"/>
          <w:color w:val="000000" w:themeColor="text1"/>
          <w:lang w:val="pt-BR"/>
        </w:rPr>
        <w:t>As</w:t>
      </w:r>
      <w:r w:rsidR="00DA0DBC" w:rsidRPr="003A104E">
        <w:rPr>
          <w:rFonts w:ascii="Times New Roman" w:eastAsiaTheme="minorEastAsia" w:hAnsi="Times New Roman" w:cs="Times New Roman" w:hint="default"/>
          <w:color w:val="000000" w:themeColor="text1"/>
          <w:lang w:val="pt-BR"/>
        </w:rPr>
        <w:t>sim, o fluxo de pessoas em locais de teste poderá ser controlado</w:t>
      </w:r>
      <w:r w:rsidR="00F01BDE" w:rsidRPr="003A104E">
        <w:rPr>
          <w:rFonts w:ascii="Times New Roman" w:eastAsiaTheme="minorEastAsia" w:hAnsi="Times New Roman" w:cs="Times New Roman" w:hint="default"/>
          <w:color w:val="000000" w:themeColor="text1"/>
          <w:lang w:val="pt-BR"/>
        </w:rPr>
        <w:t>. A</w:t>
      </w:r>
      <w:r w:rsidR="00DA0DBC" w:rsidRPr="003A104E">
        <w:rPr>
          <w:rFonts w:ascii="Times New Roman" w:eastAsiaTheme="minorEastAsia" w:hAnsi="Times New Roman" w:cs="Times New Roman" w:hint="default"/>
          <w:color w:val="000000" w:themeColor="text1"/>
          <w:lang w:val="pt-BR"/>
        </w:rPr>
        <w:t>c</w:t>
      </w:r>
      <w:r w:rsidR="00F01BDE" w:rsidRPr="003A104E">
        <w:rPr>
          <w:rFonts w:ascii="Times New Roman" w:eastAsiaTheme="minorEastAsia" w:hAnsi="Times New Roman" w:cs="Times New Roman" w:hint="default"/>
          <w:color w:val="000000" w:themeColor="text1"/>
          <w:lang w:val="pt-BR"/>
        </w:rPr>
        <w:t xml:space="preserve">tualmente, existem 35 </w:t>
      </w:r>
      <w:r w:rsidR="00DA0DBC" w:rsidRPr="003A104E">
        <w:rPr>
          <w:rFonts w:ascii="Times New Roman" w:eastAsiaTheme="minorEastAsia" w:hAnsi="Times New Roman" w:cs="Times New Roman" w:hint="default"/>
          <w:color w:val="000000" w:themeColor="text1"/>
          <w:lang w:val="pt-BR"/>
        </w:rPr>
        <w:t>posto</w:t>
      </w:r>
      <w:r w:rsidR="00F01BDE" w:rsidRPr="003A104E">
        <w:rPr>
          <w:rFonts w:ascii="Times New Roman" w:eastAsiaTheme="minorEastAsia" w:hAnsi="Times New Roman" w:cs="Times New Roman" w:hint="default"/>
          <w:color w:val="000000" w:themeColor="text1"/>
          <w:lang w:val="pt-BR"/>
        </w:rPr>
        <w:t>s de</w:t>
      </w:r>
      <w:r w:rsidR="00DA0DBC" w:rsidRPr="003A104E">
        <w:rPr>
          <w:rFonts w:ascii="Times New Roman" w:eastAsiaTheme="minorEastAsia" w:hAnsi="Times New Roman" w:cs="Times New Roman" w:hint="default"/>
          <w:color w:val="000000" w:themeColor="text1"/>
          <w:lang w:val="pt-BR"/>
        </w:rPr>
        <w:t xml:space="preserve"> teste de ácido nucleico</w:t>
      </w:r>
      <w:r w:rsidR="00F01BDE" w:rsidRPr="003A104E">
        <w:rPr>
          <w:rFonts w:ascii="Times New Roman" w:eastAsiaTheme="minorEastAsia" w:hAnsi="Times New Roman" w:cs="Times New Roman" w:hint="default"/>
          <w:color w:val="000000" w:themeColor="text1"/>
          <w:lang w:val="pt-BR"/>
        </w:rPr>
        <w:t xml:space="preserve"> e o horário de funcionamento</w:t>
      </w:r>
      <w:r w:rsidR="00BE0570" w:rsidRPr="003A104E">
        <w:rPr>
          <w:rFonts w:ascii="Times New Roman" w:eastAsiaTheme="minorEastAsia" w:hAnsi="Times New Roman" w:cs="Times New Roman" w:hint="default"/>
          <w:color w:val="000000" w:themeColor="text1"/>
          <w:lang w:val="pt-BR"/>
        </w:rPr>
        <w:t>,</w:t>
      </w:r>
      <w:r w:rsidR="00F01BDE" w:rsidRPr="003A104E">
        <w:rPr>
          <w:rFonts w:ascii="Times New Roman" w:eastAsiaTheme="minorEastAsia" w:hAnsi="Times New Roman" w:cs="Times New Roman" w:hint="default"/>
          <w:color w:val="000000" w:themeColor="text1"/>
          <w:lang w:val="pt-BR"/>
        </w:rPr>
        <w:t xml:space="preserve"> será </w:t>
      </w:r>
      <w:r w:rsidR="00BE0570" w:rsidRPr="003A104E">
        <w:rPr>
          <w:rFonts w:ascii="Times New Roman" w:eastAsiaTheme="minorEastAsia" w:hAnsi="Times New Roman" w:cs="Times New Roman" w:hint="default"/>
          <w:color w:val="000000" w:themeColor="text1"/>
          <w:lang w:val="pt-BR"/>
        </w:rPr>
        <w:t xml:space="preserve">alargado </w:t>
      </w:r>
      <w:r w:rsidR="00F01BDE" w:rsidRPr="003A104E">
        <w:rPr>
          <w:rFonts w:ascii="Times New Roman" w:eastAsiaTheme="minorEastAsia" w:hAnsi="Times New Roman" w:cs="Times New Roman" w:hint="default"/>
          <w:color w:val="000000" w:themeColor="text1"/>
          <w:lang w:val="pt-BR"/>
        </w:rPr>
        <w:t xml:space="preserve">até </w:t>
      </w:r>
      <w:r w:rsidR="00BE0570" w:rsidRPr="003A104E">
        <w:rPr>
          <w:rFonts w:ascii="Times New Roman" w:eastAsiaTheme="minorEastAsia" w:hAnsi="Times New Roman" w:cs="Times New Roman" w:hint="default"/>
          <w:color w:val="000000" w:themeColor="text1"/>
          <w:lang w:val="pt-BR"/>
        </w:rPr>
        <w:t>às 0</w:t>
      </w:r>
      <w:r w:rsidR="00F01BDE" w:rsidRPr="003A104E">
        <w:rPr>
          <w:rFonts w:ascii="Times New Roman" w:eastAsiaTheme="minorEastAsia" w:hAnsi="Times New Roman" w:cs="Times New Roman" w:hint="default"/>
          <w:color w:val="000000" w:themeColor="text1"/>
          <w:lang w:val="pt-BR"/>
        </w:rPr>
        <w:t>1h</w:t>
      </w:r>
      <w:r w:rsidR="00DA0DBC" w:rsidRPr="003A104E">
        <w:rPr>
          <w:rFonts w:ascii="Times New Roman" w:eastAsiaTheme="minorEastAsia" w:hAnsi="Times New Roman" w:cs="Times New Roman" w:hint="default"/>
          <w:color w:val="000000" w:themeColor="text1"/>
          <w:lang w:val="pt-BR"/>
        </w:rPr>
        <w:t>00</w:t>
      </w:r>
      <w:r w:rsidR="00F01BDE" w:rsidRPr="003A104E">
        <w:rPr>
          <w:rFonts w:ascii="Times New Roman" w:eastAsiaTheme="minorEastAsia" w:hAnsi="Times New Roman" w:cs="Times New Roman" w:hint="default"/>
          <w:color w:val="000000" w:themeColor="text1"/>
          <w:lang w:val="pt-BR"/>
        </w:rPr>
        <w:t xml:space="preserve"> d</w:t>
      </w:r>
      <w:r w:rsidR="00DA0DBC" w:rsidRPr="003A104E">
        <w:rPr>
          <w:rFonts w:ascii="Times New Roman" w:eastAsiaTheme="minorEastAsia" w:hAnsi="Times New Roman" w:cs="Times New Roman" w:hint="default"/>
          <w:color w:val="000000" w:themeColor="text1"/>
          <w:lang w:val="pt-BR"/>
        </w:rPr>
        <w:t xml:space="preserve">o dia </w:t>
      </w:r>
      <w:r w:rsidR="00F01BDE" w:rsidRPr="003A104E">
        <w:rPr>
          <w:rFonts w:ascii="Times New Roman" w:eastAsiaTheme="minorEastAsia" w:hAnsi="Times New Roman" w:cs="Times New Roman" w:hint="default"/>
          <w:color w:val="000000" w:themeColor="text1"/>
          <w:lang w:val="pt-BR"/>
        </w:rPr>
        <w:t xml:space="preserve">1, </w:t>
      </w:r>
      <w:r w:rsidR="00BE0570" w:rsidRPr="003A104E">
        <w:rPr>
          <w:rFonts w:ascii="Times New Roman" w:eastAsiaTheme="minorEastAsia" w:hAnsi="Times New Roman" w:cs="Times New Roman" w:hint="default"/>
          <w:color w:val="000000" w:themeColor="text1"/>
          <w:lang w:val="pt-BR"/>
        </w:rPr>
        <w:t>com envio d</w:t>
      </w:r>
      <w:r w:rsidR="00F01BDE" w:rsidRPr="003A104E">
        <w:rPr>
          <w:rFonts w:ascii="Times New Roman" w:eastAsiaTheme="minorEastAsia" w:hAnsi="Times New Roman" w:cs="Times New Roman" w:hint="default"/>
          <w:color w:val="000000" w:themeColor="text1"/>
          <w:lang w:val="pt-BR"/>
        </w:rPr>
        <w:t xml:space="preserve">e pessoal </w:t>
      </w:r>
      <w:r w:rsidR="0075769E" w:rsidRPr="003A104E">
        <w:rPr>
          <w:rFonts w:ascii="Times New Roman" w:eastAsiaTheme="minorEastAsia" w:hAnsi="Times New Roman" w:cs="Times New Roman" w:hint="default"/>
          <w:color w:val="000000" w:themeColor="text1"/>
          <w:lang w:val="pt-BR"/>
        </w:rPr>
        <w:t xml:space="preserve">adcional </w:t>
      </w:r>
      <w:r w:rsidR="00F01BDE" w:rsidRPr="003A104E">
        <w:rPr>
          <w:rFonts w:ascii="Times New Roman" w:eastAsiaTheme="minorEastAsia" w:hAnsi="Times New Roman" w:cs="Times New Roman" w:hint="default"/>
          <w:color w:val="000000" w:themeColor="text1"/>
          <w:lang w:val="pt-BR"/>
        </w:rPr>
        <w:t xml:space="preserve">para </w:t>
      </w:r>
      <w:r w:rsidR="00DA0DBC" w:rsidRPr="003A104E">
        <w:rPr>
          <w:rFonts w:ascii="Times New Roman" w:eastAsiaTheme="minorEastAsia" w:hAnsi="Times New Roman" w:cs="Times New Roman" w:hint="default"/>
          <w:color w:val="000000" w:themeColor="text1"/>
          <w:lang w:val="pt-BR"/>
        </w:rPr>
        <w:t xml:space="preserve">efeitos de recolha de </w:t>
      </w:r>
      <w:r w:rsidR="00F01BDE" w:rsidRPr="003A104E">
        <w:rPr>
          <w:rFonts w:ascii="Times New Roman" w:eastAsiaTheme="minorEastAsia" w:hAnsi="Times New Roman" w:cs="Times New Roman" w:hint="default"/>
          <w:color w:val="000000" w:themeColor="text1"/>
          <w:lang w:val="pt-BR"/>
        </w:rPr>
        <w:t>amostra</w:t>
      </w:r>
      <w:r w:rsidR="00DA0DBC" w:rsidRPr="003A104E">
        <w:rPr>
          <w:rFonts w:ascii="Times New Roman" w:eastAsiaTheme="minorEastAsia" w:hAnsi="Times New Roman" w:cs="Times New Roman" w:hint="default"/>
          <w:color w:val="000000" w:themeColor="text1"/>
          <w:lang w:val="pt-BR"/>
        </w:rPr>
        <w:t>s.</w:t>
      </w:r>
    </w:p>
    <w:p w:rsidR="00AC534C" w:rsidRPr="003A104E" w:rsidRDefault="00AC534C" w:rsidP="00743BAF">
      <w:pPr>
        <w:spacing w:line="420" w:lineRule="exact"/>
        <w:jc w:val="both"/>
        <w:rPr>
          <w:rFonts w:ascii="Times New Roman" w:eastAsiaTheme="minorEastAsia" w:hAnsi="Times New Roman" w:cs="Times New Roman" w:hint="default"/>
          <w:color w:val="000000" w:themeColor="text1"/>
          <w:lang w:val="pt-BR"/>
        </w:rPr>
      </w:pPr>
    </w:p>
    <w:p w:rsidR="007C5A93" w:rsidRPr="003A104E" w:rsidRDefault="007C5A93" w:rsidP="007C5A93">
      <w:pPr>
        <w:spacing w:line="420" w:lineRule="exact"/>
        <w:ind w:firstLine="72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A Chefe da Divisão de Prevenção e Controlo de Doenças Transmissíveis do CDC dos Serviços de Saúde, Dr.ª Leong Iek Hou relatou que, até ao dia 31 de Outubro em Macau, foram registados dois (2) novos casos confirmados que foram classificados como casos relacionados com caso importado.</w:t>
      </w: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Desde 2020 e até 31 de Outubro de 2022, foram registados os seguintes casos:</w:t>
      </w: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Novas infecções assintomáticas importadas (31 de Outubro): 6 (incluindo 5 casos importados e 1 caso relacionado com caso importado)</w:t>
      </w: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N.º total de pessoas com sintomas: 795</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N.º total de pessoas assintomáticas: 1,773</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Total de casos em Macau: 2,568</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Alta hospitalar (31 de Outubro): 2</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Total alta hospitalar (pessoas com sintomas): 787</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Total alta hospitalar (pessoas assintomáticas): 1,754</w:t>
      </w:r>
    </w:p>
    <w:p w:rsidR="007C5A93" w:rsidRPr="003A104E" w:rsidRDefault="007C5A93" w:rsidP="007C5A93">
      <w:pPr>
        <w:widowControl/>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ind w:firstLine="480"/>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color w:val="0A0A0A"/>
          <w:kern w:val="0"/>
          <w:bdr w:val="none" w:sz="0" w:space="0" w:color="auto"/>
          <w:lang w:val="pt-PT"/>
        </w:rPr>
        <w:t>Total de casos mortais: 6</w:t>
      </w: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r w:rsidRPr="003A104E">
        <w:rPr>
          <w:rFonts w:ascii="Times New Roman" w:eastAsia="新細明體" w:hAnsi="Times New Roman" w:cs="Times New Roman" w:hint="default"/>
          <w:b/>
          <w:color w:val="0A0A0A"/>
          <w:kern w:val="0"/>
          <w:bdr w:val="none" w:sz="0" w:space="0" w:color="auto"/>
          <w:lang w:val="pt-PT"/>
        </w:rPr>
        <w:t>Observação médica</w:t>
      </w:r>
      <w:r w:rsidRPr="003A104E">
        <w:rPr>
          <w:rFonts w:ascii="Times New Roman" w:eastAsia="新細明體" w:hAnsi="Times New Roman" w:cs="Times New Roman" w:hint="default"/>
          <w:color w:val="0A0A0A"/>
          <w:kern w:val="0"/>
          <w:bdr w:val="none" w:sz="0" w:space="0" w:color="auto"/>
          <w:lang w:val="pt-PT"/>
        </w:rPr>
        <w:t>: No dia 30 de Outubro de 2022 o número de pessoas submetidas a observação médica aumentou em 179 pessoas, incluindo 64 residentes de Macau e 115 não residentes de Macau. Desde o início da pandemia até às 24h00 de 30 de Outubro, efectuaram a observação médica 84.107 pessoas. Actualmente, 3.070 pessoas estão sujeitas à observação médica, dos quais, 3.028 em hotéis designados e 42 em instalações dos Serviços de Saúde.</w:t>
      </w:r>
    </w:p>
    <w:p w:rsidR="007C5A93" w:rsidRPr="003A104E" w:rsidRDefault="007C5A93" w:rsidP="007C5A93">
      <w:pPr>
        <w:spacing w:line="420" w:lineRule="exact"/>
        <w:jc w:val="both"/>
        <w:rPr>
          <w:rFonts w:ascii="Times New Roman" w:eastAsia="新細明體" w:hAnsi="Times New Roman" w:cs="Times New Roman" w:hint="default"/>
          <w:color w:val="0A0A0A"/>
          <w:kern w:val="0"/>
          <w:bdr w:val="none" w:sz="0" w:space="0" w:color="auto"/>
          <w:lang w:val="pt-PT"/>
        </w:rPr>
      </w:pPr>
    </w:p>
    <w:p w:rsidR="007C5A93" w:rsidRPr="003A104E" w:rsidRDefault="007C5A93" w:rsidP="007C5A93">
      <w:pPr>
        <w:spacing w:line="420" w:lineRule="exact"/>
        <w:ind w:firstLineChars="200" w:firstLine="480"/>
        <w:jc w:val="both"/>
        <w:rPr>
          <w:rFonts w:ascii="Times New Roman" w:hAnsi="Times New Roman" w:cs="Times New Roman" w:hint="default"/>
          <w:color w:val="0A0A0A"/>
          <w:shd w:val="clear" w:color="auto" w:fill="FFFFFF"/>
          <w:lang w:val="pt-PT"/>
        </w:rPr>
      </w:pPr>
      <w:r w:rsidRPr="003A104E">
        <w:rPr>
          <w:rFonts w:ascii="Times New Roman" w:hAnsi="Times New Roman" w:cs="Times New Roman" w:hint="default"/>
          <w:color w:val="0A0A0A"/>
          <w:shd w:val="clear" w:color="auto" w:fill="FFFFFF"/>
          <w:lang w:val="pt-PT"/>
        </w:rPr>
        <w:t>Das 24h00 até às 15h00 do dia 31 de Outubro, para o teste de ácido nucleico, foram recolhidas 353 amostras nas zonas do código vermelho, 45.772 amostras nas zonas-alvo, 1.519 amostras do pessoal em isolamento do MGM COTAI, 15.015 amostras nos postos de teste de ácido nucleico de rotina, perfazendo um total de 62.659 amostras, entre os quais, 13.905 amostras deram resultados</w:t>
      </w:r>
      <w:r w:rsidR="0075769E" w:rsidRPr="003A104E">
        <w:rPr>
          <w:rFonts w:ascii="Times New Roman" w:hAnsi="Times New Roman" w:cs="Times New Roman" w:hint="default"/>
          <w:color w:val="0A0A0A"/>
          <w:shd w:val="clear" w:color="auto" w:fill="FFFFFF"/>
          <w:lang w:val="pt-PT"/>
        </w:rPr>
        <w:t>,</w:t>
      </w:r>
      <w:r w:rsidRPr="003A104E">
        <w:rPr>
          <w:rFonts w:ascii="Times New Roman" w:hAnsi="Times New Roman" w:cs="Times New Roman" w:hint="default"/>
          <w:color w:val="0A0A0A"/>
          <w:shd w:val="clear" w:color="auto" w:fill="FFFFFF"/>
          <w:lang w:val="pt-PT"/>
        </w:rPr>
        <w:t xml:space="preserve"> que foram todos negativos. Por outro lado, das 24h00 do dia 31 até ao momento, 479.569 pessoas declararam resultados dos testes rápidos de antigénio.</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p>
    <w:p w:rsidR="007C5A93" w:rsidRPr="003A104E" w:rsidRDefault="007C5A93" w:rsidP="007C5A93">
      <w:pPr>
        <w:spacing w:line="420" w:lineRule="exact"/>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rPr>
        <w:t xml:space="preserve">　　</w:t>
      </w:r>
      <w:r w:rsidRPr="003A104E">
        <w:rPr>
          <w:rFonts w:ascii="Times New Roman" w:hAnsi="Times New Roman" w:cs="Times New Roman" w:hint="default"/>
          <w:color w:val="0A0A0A"/>
          <w:shd w:val="clear" w:color="auto" w:fill="FFFFFF"/>
          <w:lang w:val="pt-PT"/>
        </w:rPr>
        <w:t>De 26 de Outubro até às 15h00 do dia 31 de Outubro, através da realização das investigações epidemiológicas, as autoridades efectuaram o acompanhamento de 1453 indivíduos, incluindo 10 casos positivos, 101 indivíduos de contacto próximo nuclear, 841 indivíduos de contacto próximo não nuclear (com os mesmos itinerários dos casos confirmados), 290 indivíduos de contacto próximo por via secundária, 130 indivíduos de contacto geral, e 12 acompanhantes. Actualmente, 69 indivíduos foram excluídos d</w:t>
      </w:r>
      <w:r w:rsidRPr="003A104E">
        <w:rPr>
          <w:rFonts w:ascii="Times New Roman" w:hAnsi="Times New Roman" w:cs="Times New Roman" w:hint="default"/>
          <w:color w:val="0A0A0A"/>
          <w:shd w:val="clear" w:color="auto" w:fill="FFFFFF"/>
          <w:lang w:val="pt-PT" w:eastAsia="zh-HK"/>
        </w:rPr>
        <w:t>o</w:t>
      </w:r>
      <w:r w:rsidRPr="003A104E">
        <w:rPr>
          <w:rFonts w:ascii="Times New Roman" w:hAnsi="Times New Roman" w:cs="Times New Roman" w:hint="default"/>
          <w:color w:val="0A0A0A"/>
          <w:shd w:val="clear" w:color="auto" w:fill="FFFFFF"/>
          <w:lang w:val="pt-PT"/>
        </w:rPr>
        <w:t xml:space="preserve"> risco.</w:t>
      </w:r>
      <w:r w:rsidRPr="003A104E">
        <w:rPr>
          <w:rFonts w:ascii="Times New Roman" w:hAnsi="Times New Roman" w:cs="Times New Roman" w:hint="default"/>
          <w:lang w:val="pt-PT"/>
        </w:rPr>
        <w:t xml:space="preserve"> </w:t>
      </w:r>
      <w:r w:rsidRPr="003A104E">
        <w:rPr>
          <w:rFonts w:ascii="Times New Roman" w:hAnsi="Times New Roman" w:cs="Times New Roman" w:hint="default"/>
          <w:color w:val="0A0A0A"/>
          <w:shd w:val="clear" w:color="auto" w:fill="FFFFFF"/>
          <w:lang w:val="pt-PT"/>
        </w:rPr>
        <w:t>Além disso, o “Código de Saúde” de 1.007 alunos, pessoal docente e demais trabalhadores da Escola Secundária Ilha Verde, foi alterado para o “Código Amarelo”, pelo que têm de ser submetidos aos 5 testes de ácido necleico em sete dias. Até ao momento, há 1.596 pessoas sujeitas à medida de gestão e controlo no local do Hotel MGM Cotai.</w:t>
      </w:r>
    </w:p>
    <w:p w:rsidR="007C5A93" w:rsidRPr="003A104E" w:rsidRDefault="007C5A93" w:rsidP="007C5A93">
      <w:pPr>
        <w:spacing w:line="420" w:lineRule="exact"/>
        <w:jc w:val="both"/>
        <w:rPr>
          <w:rFonts w:ascii="Times New Roman" w:eastAsiaTheme="minorEastAsia" w:hAnsi="Times New Roman" w:cs="Times New Roman" w:hint="default"/>
          <w:lang w:val="pt-BR"/>
        </w:rPr>
      </w:pPr>
      <w:r w:rsidRPr="003A104E">
        <w:rPr>
          <w:rFonts w:ascii="Times New Roman" w:eastAsiaTheme="minorEastAsia" w:hAnsi="Times New Roman" w:cs="Times New Roman" w:hint="default"/>
        </w:rPr>
        <w:t xml:space="preserve">　　</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 xml:space="preserve">A Chefe de Divisão Dr.ª Leong apresentou os itinerários do doente que foi notificado hoje (dia 31) pelo Departamento de Saúde de Zhuhai. Trata-se de um residente de Macau, do sexo masculino, com 58 anos de idade, que reside no Distrito de Xiangzhou da Cidade de Zhuhai e trabalha em Macau, nomeadamente, na Loja (Lane) de Peixe Lei Hang sita no r/c do Edifício Lok Kuan, da Rua do Tesouro. </w:t>
      </w:r>
      <w:r w:rsidRPr="003A104E">
        <w:rPr>
          <w:rFonts w:ascii="Times New Roman" w:eastAsiaTheme="minorEastAsia" w:hAnsi="Times New Roman" w:cs="Times New Roman" w:hint="default"/>
          <w:lang w:val="pt-PT" w:eastAsia="zh-HK"/>
        </w:rPr>
        <w:t>Ele é</w:t>
      </w:r>
      <w:r w:rsidRPr="003A104E">
        <w:rPr>
          <w:rFonts w:ascii="Times New Roman" w:eastAsiaTheme="minorEastAsia" w:hAnsi="Times New Roman" w:cs="Times New Roman" w:hint="default"/>
          <w:lang w:val="pt-PT"/>
        </w:rPr>
        <w:t xml:space="preserve"> um </w:t>
      </w:r>
      <w:r w:rsidR="0075769E" w:rsidRPr="003A104E">
        <w:rPr>
          <w:rFonts w:ascii="Times New Roman" w:eastAsiaTheme="minorEastAsia" w:hAnsi="Times New Roman" w:cs="Times New Roman" w:hint="default"/>
          <w:lang w:val="pt-PT"/>
        </w:rPr>
        <w:t xml:space="preserve">transportador, </w:t>
      </w:r>
      <w:r w:rsidRPr="003A104E">
        <w:rPr>
          <w:rFonts w:ascii="Times New Roman" w:eastAsiaTheme="minorEastAsia" w:hAnsi="Times New Roman" w:cs="Times New Roman" w:hint="default"/>
          <w:lang w:val="pt-PT"/>
        </w:rPr>
        <w:t>respons</w:t>
      </w:r>
      <w:r w:rsidR="0075769E" w:rsidRPr="003A104E">
        <w:rPr>
          <w:rFonts w:ascii="Times New Roman" w:eastAsiaTheme="minorEastAsia" w:hAnsi="Times New Roman" w:cs="Times New Roman" w:hint="default"/>
          <w:lang w:val="pt-PT"/>
        </w:rPr>
        <w:t xml:space="preserve">ável </w:t>
      </w:r>
      <w:r w:rsidRPr="003A104E">
        <w:rPr>
          <w:rFonts w:ascii="Times New Roman" w:eastAsiaTheme="minorEastAsia" w:hAnsi="Times New Roman" w:cs="Times New Roman" w:hint="default"/>
          <w:lang w:val="pt-PT"/>
        </w:rPr>
        <w:t>pela entrega de peixe aos restaurantes de Macau.</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O teste de ácido nucleico deste indivíduo, realizado no dia 28 de Outubro, foi negativo e fo</w:t>
      </w:r>
      <w:r w:rsidR="0075769E" w:rsidRPr="003A104E">
        <w:rPr>
          <w:rFonts w:ascii="Times New Roman" w:eastAsiaTheme="minorEastAsia" w:hAnsi="Times New Roman" w:cs="Times New Roman" w:hint="default"/>
          <w:lang w:val="pt-PT"/>
        </w:rPr>
        <w:t>ram</w:t>
      </w:r>
      <w:r w:rsidRPr="003A104E">
        <w:rPr>
          <w:rFonts w:ascii="Times New Roman" w:eastAsiaTheme="minorEastAsia" w:hAnsi="Times New Roman" w:cs="Times New Roman" w:hint="default"/>
          <w:lang w:val="pt-PT"/>
        </w:rPr>
        <w:t>-lhe administrada</w:t>
      </w:r>
      <w:r w:rsidR="0075769E" w:rsidRPr="003A104E">
        <w:rPr>
          <w:rFonts w:ascii="Times New Roman" w:eastAsiaTheme="minorEastAsia" w:hAnsi="Times New Roman" w:cs="Times New Roman" w:hint="default"/>
          <w:lang w:val="pt-PT"/>
        </w:rPr>
        <w:t>s</w:t>
      </w:r>
      <w:r w:rsidRPr="003A104E">
        <w:rPr>
          <w:rFonts w:ascii="Times New Roman" w:eastAsiaTheme="minorEastAsia" w:hAnsi="Times New Roman" w:cs="Times New Roman" w:hint="default"/>
          <w:lang w:val="pt-PT"/>
        </w:rPr>
        <w:t xml:space="preserve"> três doses de vacina.</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Entre 28 e 30 de Outubro,</w:t>
      </w:r>
      <w:r w:rsidR="0075769E" w:rsidRPr="003A104E">
        <w:rPr>
          <w:rFonts w:ascii="Times New Roman" w:eastAsiaTheme="minorEastAsia" w:hAnsi="Times New Roman" w:cs="Times New Roman" w:hint="default"/>
          <w:lang w:val="pt-PT"/>
        </w:rPr>
        <w:t xml:space="preserve"> </w:t>
      </w:r>
      <w:r w:rsidRPr="003A104E">
        <w:rPr>
          <w:rFonts w:ascii="Times New Roman" w:eastAsiaTheme="minorEastAsia" w:hAnsi="Times New Roman" w:cs="Times New Roman" w:hint="default"/>
          <w:lang w:val="pt-PT"/>
        </w:rPr>
        <w:t xml:space="preserve">ele </w:t>
      </w:r>
      <w:r w:rsidR="0075769E" w:rsidRPr="003A104E">
        <w:rPr>
          <w:rFonts w:ascii="Times New Roman" w:eastAsiaTheme="minorEastAsia" w:hAnsi="Times New Roman" w:cs="Times New Roman" w:hint="default"/>
          <w:lang w:val="pt-PT"/>
        </w:rPr>
        <w:t xml:space="preserve">deslocava-se de Zhuhai a Macau, diarimanente, </w:t>
      </w:r>
      <w:r w:rsidRPr="003A104E">
        <w:rPr>
          <w:rFonts w:ascii="Times New Roman" w:eastAsiaTheme="minorEastAsia" w:hAnsi="Times New Roman" w:cs="Times New Roman" w:hint="default"/>
          <w:lang w:val="pt-PT"/>
        </w:rPr>
        <w:t>para trabalhar, entrando de manhã no Território pelo Posto Fronteiriço de Qingmao e por volta das 08h00</w:t>
      </w:r>
      <w:r w:rsidR="0075769E" w:rsidRPr="003A104E">
        <w:rPr>
          <w:rFonts w:ascii="Times New Roman" w:eastAsiaTheme="minorEastAsia" w:hAnsi="Times New Roman" w:cs="Times New Roman" w:hint="default"/>
          <w:lang w:val="pt-PT"/>
        </w:rPr>
        <w:t>,</w:t>
      </w:r>
      <w:r w:rsidRPr="003A104E">
        <w:rPr>
          <w:rFonts w:ascii="Times New Roman" w:eastAsiaTheme="minorEastAsia" w:hAnsi="Times New Roman" w:cs="Times New Roman" w:hint="default"/>
          <w:lang w:val="pt-PT"/>
        </w:rPr>
        <w:t xml:space="preserve"> apanh</w:t>
      </w:r>
      <w:r w:rsidR="0075769E" w:rsidRPr="003A104E">
        <w:rPr>
          <w:rFonts w:ascii="Times New Roman" w:eastAsiaTheme="minorEastAsia" w:hAnsi="Times New Roman" w:cs="Times New Roman" w:hint="default"/>
          <w:lang w:val="pt-PT"/>
        </w:rPr>
        <w:t>ava</w:t>
      </w:r>
      <w:r w:rsidRPr="003A104E">
        <w:rPr>
          <w:rFonts w:ascii="Times New Roman" w:eastAsiaTheme="minorEastAsia" w:hAnsi="Times New Roman" w:cs="Times New Roman" w:hint="default"/>
          <w:lang w:val="pt-PT"/>
        </w:rPr>
        <w:t xml:space="preserve"> o autocarro MT4 para a Praça de Ponte e Horta e, cerca das 14 horas, almoçou no Estabelecimento de Comidas “Lun Tak”.</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 xml:space="preserve">Por volta das 20h00, </w:t>
      </w:r>
      <w:r w:rsidRPr="003A104E">
        <w:rPr>
          <w:rFonts w:ascii="Times New Roman" w:eastAsiaTheme="minorEastAsia" w:hAnsi="Times New Roman" w:cs="Times New Roman" w:hint="default"/>
          <w:lang w:val="pt-PT" w:eastAsia="zh-HK"/>
        </w:rPr>
        <w:t>a</w:t>
      </w:r>
      <w:r w:rsidRPr="003A104E">
        <w:rPr>
          <w:rFonts w:ascii="Times New Roman" w:eastAsiaTheme="minorEastAsia" w:hAnsi="Times New Roman" w:cs="Times New Roman" w:hint="default"/>
          <w:lang w:val="pt-PT"/>
        </w:rPr>
        <w:t xml:space="preserve">panhou o autocarro n.º 1 na paragem do Terminal Marítimo de Passageiros do Porto Interior, desceu na Avenida do General Castelo Branco e saiu de Macau através do Posto Fronteiriço Qingmao. Para além dos itinerários principais acima referidos, o doente deslocou-se, de vez em quando </w:t>
      </w:r>
      <w:r w:rsidR="0075769E" w:rsidRPr="003A104E">
        <w:rPr>
          <w:rFonts w:ascii="Times New Roman" w:eastAsiaTheme="minorEastAsia" w:hAnsi="Times New Roman" w:cs="Times New Roman" w:hint="default"/>
          <w:lang w:val="pt-PT"/>
        </w:rPr>
        <w:t xml:space="preserve">e </w:t>
      </w:r>
      <w:r w:rsidRPr="003A104E">
        <w:rPr>
          <w:rFonts w:ascii="Times New Roman" w:eastAsiaTheme="minorEastAsia" w:hAnsi="Times New Roman" w:cs="Times New Roman" w:hint="default"/>
          <w:lang w:val="pt-PT"/>
        </w:rPr>
        <w:t>antes de ir ao trabalho, ao Supermercado Sunsco da Praça de Ponte e Horta</w:t>
      </w:r>
      <w:r w:rsidR="0075769E" w:rsidRPr="003A104E">
        <w:rPr>
          <w:rFonts w:ascii="Times New Roman" w:eastAsiaTheme="minorEastAsia" w:hAnsi="Times New Roman" w:cs="Times New Roman" w:hint="default"/>
          <w:lang w:val="pt-PT"/>
        </w:rPr>
        <w:t>,</w:t>
      </w:r>
      <w:r w:rsidRPr="003A104E">
        <w:rPr>
          <w:rFonts w:ascii="Times New Roman" w:eastAsiaTheme="minorEastAsia" w:hAnsi="Times New Roman" w:cs="Times New Roman" w:hint="default"/>
          <w:lang w:val="pt-PT"/>
        </w:rPr>
        <w:t xml:space="preserve"> para fazer compras rápidas e, nos tempos livres, descansava no parque da Praça de Ponte e Horta, e fumava com a máscara removida.</w:t>
      </w:r>
    </w:p>
    <w:p w:rsidR="007C5A93" w:rsidRPr="003A104E" w:rsidRDefault="007C5A93" w:rsidP="007C5A93">
      <w:pPr>
        <w:spacing w:line="420" w:lineRule="exact"/>
        <w:jc w:val="both"/>
        <w:rPr>
          <w:rFonts w:ascii="Times New Roman" w:eastAsiaTheme="minorEastAsia" w:hAnsi="Times New Roman" w:cs="Times New Roman" w:hint="default"/>
          <w:lang w:val="pt-BR"/>
        </w:rPr>
      </w:pP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Ontem (dia 30) à noite, registou-se um novo caso relacionado com caso importado, no Edifício Lai Wa San Chuen da Zona do Código Vermelho. Trata-se de uma residente de Macau, com 34 anos de idade, dona de casa, e já se vacinou com 3 doses da vacina contra a COVID-19. Nos últimos dois meses não foi submetid</w:t>
      </w:r>
      <w:r w:rsidR="0075769E" w:rsidRPr="003A104E">
        <w:rPr>
          <w:rFonts w:ascii="Times New Roman" w:eastAsiaTheme="minorEastAsia" w:hAnsi="Times New Roman" w:cs="Times New Roman" w:hint="default"/>
          <w:lang w:val="pt-PT"/>
        </w:rPr>
        <w:t>a</w:t>
      </w:r>
      <w:r w:rsidRPr="003A104E">
        <w:rPr>
          <w:rFonts w:ascii="Times New Roman" w:eastAsiaTheme="minorEastAsia" w:hAnsi="Times New Roman" w:cs="Times New Roman" w:hint="default"/>
          <w:lang w:val="pt-PT"/>
        </w:rPr>
        <w:t xml:space="preserve"> a qualquer teste de ácido nucleico. Num teste de ácido nucleico efectuado na Zona do Código Vermelho, foi detectado que o resultado era positivo. Os itinerários da doente incluem: no dia 29 de Outubro, pelas 9: 00 horas, deslocou-se ao Mercado de Iao Hon, onde tomou pequeno-almoço e, posteriormente, foram às bancas de peixe e marisco, situadas no 1.º andar do Mercado de Iao Hon; entre as 12h00 e as 13h32 apanhou um teleférico no Jardim da Flora, à tarde foi às lojas no </w:t>
      </w:r>
      <w:r w:rsidRPr="003A104E">
        <w:rPr>
          <w:rFonts w:ascii="Times New Roman" w:eastAsiaTheme="minorEastAsia" w:hAnsi="Times New Roman" w:cs="Times New Roman" w:hint="default"/>
          <w:lang w:val="pt-PT" w:eastAsia="zh-HK"/>
        </w:rPr>
        <w:t>r/c</w:t>
      </w:r>
      <w:r w:rsidRPr="003A104E">
        <w:rPr>
          <w:rFonts w:ascii="Times New Roman" w:eastAsiaTheme="minorEastAsia" w:hAnsi="Times New Roman" w:cs="Times New Roman" w:hint="default"/>
          <w:lang w:val="pt-PT"/>
        </w:rPr>
        <w:t xml:space="preserve"> de Son Tat Seng para fazer compras e por volta das 15h00 foi fazer compras perto das Ruínas de São Paulo.</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Entre os dias 28 e 29 de Outubro, pelas 08h00, foi levar o seu filho à Creche “Tung Sin Tong II”.</w:t>
      </w:r>
      <w:r w:rsidRPr="003A104E">
        <w:rPr>
          <w:rFonts w:ascii="Times New Roman" w:eastAsiaTheme="minorEastAsia" w:hAnsi="Times New Roman" w:cs="Times New Roman"/>
          <w:lang w:val="pt-PT"/>
        </w:rPr>
        <w:t xml:space="preserve"> </w:t>
      </w:r>
      <w:r w:rsidRPr="003A104E">
        <w:rPr>
          <w:rFonts w:ascii="Times New Roman" w:eastAsiaTheme="minorEastAsia" w:hAnsi="Times New Roman" w:cs="Times New Roman" w:hint="default"/>
          <w:lang w:val="pt-PT"/>
        </w:rPr>
        <w:t xml:space="preserve">Para além disso, </w:t>
      </w:r>
      <w:r w:rsidRPr="003A104E">
        <w:rPr>
          <w:rFonts w:ascii="Times New Roman" w:eastAsiaTheme="minorEastAsia" w:hAnsi="Times New Roman" w:cs="Times New Roman" w:hint="default"/>
          <w:lang w:val="pt-PT" w:eastAsia="zh-HK"/>
        </w:rPr>
        <w:t>a</w:t>
      </w:r>
      <w:r w:rsidRPr="003A104E">
        <w:rPr>
          <w:rFonts w:ascii="Times New Roman" w:eastAsiaTheme="minorEastAsia" w:hAnsi="Times New Roman" w:cs="Times New Roman" w:hint="default"/>
          <w:lang w:val="pt-PT"/>
        </w:rPr>
        <w:t xml:space="preserve"> doente apanhou três vezes autocarro, no mesmo dia 29 de Outubro, nomeadamente, às 13h37, apanhou o autocarro n.º 22 do Jardim da Flora para o Edifício de Administração Pública – Rua do Campo; entre as 11h23 e as 12h00, apanhou o autocarro n.º 22 do Edifício Lai Va San Chun – Rua da Saúde para o Jardim da Flora; entre as 15h40 e as 16h00, apanhou o autocarro n.º 19 da Praça de Luís de Camões para a Avenida da Longevidade.</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p>
    <w:p w:rsidR="007C5A93" w:rsidRPr="003A104E" w:rsidRDefault="007C5A93" w:rsidP="007C5A93">
      <w:pPr>
        <w:spacing w:line="420" w:lineRule="exact"/>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rPr>
        <w:t xml:space="preserve">　　</w:t>
      </w:r>
      <w:r w:rsidRPr="003A104E">
        <w:rPr>
          <w:rFonts w:ascii="Times New Roman" w:eastAsiaTheme="minorEastAsia" w:hAnsi="Times New Roman" w:cs="Times New Roman" w:hint="default"/>
          <w:lang w:val="pt-PT"/>
        </w:rPr>
        <w:t xml:space="preserve">Relativamente à suspensão de aulas do Jardim de Infância da Associação de Beneficência Tung Sin Tong, a Dr.ª Leong Iek Hou explicou que como os dois filhos da doente, com 34 anos de idade (um caso relacionado com caso importado), que frequentam a turma K3 do Jardim de Infância “Tung Sin Tong” e a turma Grande C da Creche “Tung Sin Tong I”, foram classificados como pessoas de contacto próximo, os seus colegas também foram classificados como pessoas de contacto próximo por via secundária, razão pela qual as autoridades decidiram suspender as duas turmas em causa, a fim de </w:t>
      </w:r>
      <w:r w:rsidR="009863DD" w:rsidRPr="003A104E">
        <w:rPr>
          <w:rFonts w:ascii="Times New Roman" w:eastAsiaTheme="minorEastAsia" w:hAnsi="Times New Roman" w:cs="Times New Roman" w:hint="default"/>
          <w:lang w:val="pt-PT"/>
        </w:rPr>
        <w:t>serem tomadas</w:t>
      </w:r>
      <w:r w:rsidRPr="003A104E">
        <w:rPr>
          <w:rFonts w:ascii="Times New Roman" w:eastAsiaTheme="minorEastAsia" w:hAnsi="Times New Roman" w:cs="Times New Roman" w:hint="default"/>
          <w:lang w:val="pt-PT"/>
        </w:rPr>
        <w:t xml:space="preserve"> as devidas medidas preventivas.</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Os resultados do teste de ácido nucleico dos dois filhos da doente em causa foram negativos hoje (dia 31), assim se excluiu preliminarmente a possibilidade do risco de infecção dos colegas das mesmas turmas, ou seja, pessoas de contacto próximo por via secundária. A última aula do aluno em apreço que frequenta a turma K3 teve lugar no dia 28 de Outubro, e os resultados dos testes de ácido nucleico realizados nos dias 30 e 31 de Outubro foram negativos</w:t>
      </w:r>
      <w:r w:rsidR="009863DD" w:rsidRPr="003A104E">
        <w:rPr>
          <w:rFonts w:ascii="Times New Roman" w:eastAsiaTheme="minorEastAsia" w:hAnsi="Times New Roman" w:cs="Times New Roman" w:hint="default"/>
          <w:lang w:val="pt-PT"/>
        </w:rPr>
        <w:t>;</w:t>
      </w:r>
      <w:r w:rsidRPr="003A104E">
        <w:rPr>
          <w:rFonts w:ascii="Times New Roman" w:eastAsiaTheme="minorEastAsia" w:hAnsi="Times New Roman" w:cs="Times New Roman" w:hint="default"/>
          <w:lang w:val="pt-PT"/>
        </w:rPr>
        <w:t xml:space="preserve"> portanto, de acordo com a avaliação preliminar, o eventual risco de transmissão na aula do dia 28 de Outubro é relativamente baixo, não sendo necessário os seus colegas da mesma turma estar</w:t>
      </w:r>
      <w:r w:rsidR="009863DD" w:rsidRPr="003A104E">
        <w:rPr>
          <w:rFonts w:ascii="Times New Roman" w:eastAsiaTheme="minorEastAsia" w:hAnsi="Times New Roman" w:cs="Times New Roman" w:hint="default"/>
          <w:lang w:val="pt-PT"/>
        </w:rPr>
        <w:t>em</w:t>
      </w:r>
      <w:r w:rsidRPr="003A104E">
        <w:rPr>
          <w:rFonts w:ascii="Times New Roman" w:eastAsiaTheme="minorEastAsia" w:hAnsi="Times New Roman" w:cs="Times New Roman" w:hint="default"/>
          <w:lang w:val="pt-PT"/>
        </w:rPr>
        <w:t xml:space="preserve"> sujeitos à observação médica.</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Por outro lado, o aluno da turma C acima referido teve a última aula no dia 29 de Outubro e os resultados do teste de ácido nucleico efectuado nos dias 30 e 31 de Outubro foram negativos. Hoje (dia 31), mais um teste será realizado. Se o resultado for negativo, o risco de infecção dos seus colegas também pode ser eliminado.</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 xml:space="preserve">Em relação à investigação epidemiológica sobre o homem de 58 anos de idade em Macau, o que </w:t>
      </w:r>
      <w:r w:rsidR="009863DD" w:rsidRPr="003A104E">
        <w:rPr>
          <w:rFonts w:ascii="Times New Roman" w:eastAsiaTheme="minorEastAsia" w:hAnsi="Times New Roman" w:cs="Times New Roman" w:hint="default"/>
          <w:lang w:val="pt-PT"/>
        </w:rPr>
        <w:t>mereceu a atenção da comunicação social</w:t>
      </w:r>
      <w:r w:rsidRPr="003A104E">
        <w:rPr>
          <w:rFonts w:ascii="Times New Roman" w:eastAsiaTheme="minorEastAsia" w:hAnsi="Times New Roman" w:cs="Times New Roman" w:hint="default"/>
          <w:lang w:val="pt-PT"/>
        </w:rPr>
        <w:t>, a Dr.ª Leong afirmou que, depois de terem sido notificados por Zhuhai, as autoridades de Macau desenvolveram de imediato a investigação epidemiológica e a polícia procedeu, de imediato, à medida de gestão e controlo do estabelecimento de trabalho do doente. Até ao presente momento, todos os colegas da Loja (Lane) de Peixe Lei Hang, onde trabalha, foram transportados para o hotel para observação médica, tendo os seus testes rápidos de antigénio sido negativos e os trabalhos de teste de ácido nucleico ainda estão em curso. Os indivíduos envolvidos de outros estabelecimentos estão a ser acompanhados.</w:t>
      </w:r>
      <w:r w:rsidRPr="003A104E">
        <w:rPr>
          <w:rFonts w:ascii="Times New Roman" w:hAnsi="Times New Roman" w:cs="Times New Roman" w:hint="default"/>
          <w:lang w:val="pt-PT"/>
        </w:rPr>
        <w:t xml:space="preserve"> </w:t>
      </w:r>
      <w:r w:rsidRPr="003A104E">
        <w:rPr>
          <w:rFonts w:ascii="Times New Roman" w:eastAsiaTheme="minorEastAsia" w:hAnsi="Times New Roman" w:cs="Times New Roman" w:hint="default"/>
          <w:lang w:val="pt-PT"/>
        </w:rPr>
        <w:t>Dado que o doente só de vez em quando faz a leitura de códigos de estabelecimentos, o que dificulta a investigação dos seus itinerários, por isso, a Dr.ª Leong apelou mais uma vez aos residentes que devem registar o itinerário em diferentes estabelecimentos, para que o trabalho de investigação epidemiológica</w:t>
      </w:r>
      <w:r w:rsidR="009863DD" w:rsidRPr="003A104E">
        <w:rPr>
          <w:rFonts w:ascii="Times New Roman" w:eastAsiaTheme="minorEastAsia" w:hAnsi="Times New Roman" w:cs="Times New Roman" w:hint="default"/>
          <w:lang w:val="pt-PT"/>
        </w:rPr>
        <w:t>,</w:t>
      </w:r>
      <w:r w:rsidRPr="003A104E">
        <w:rPr>
          <w:rFonts w:ascii="Times New Roman" w:eastAsiaTheme="minorEastAsia" w:hAnsi="Times New Roman" w:cs="Times New Roman" w:hint="default"/>
          <w:lang w:val="pt-PT"/>
        </w:rPr>
        <w:t xml:space="preserve"> possa ser acelerado no futuro.</w:t>
      </w: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p>
    <w:p w:rsidR="007C5A93" w:rsidRPr="003A104E" w:rsidRDefault="007C5A93" w:rsidP="007C5A93">
      <w:pPr>
        <w:spacing w:line="420" w:lineRule="exact"/>
        <w:ind w:firstLine="720"/>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A chefe do Departamento, Dr.ª Lau Fong Chi relatou o número de pessoas em hotéis de observação médica. O chefe da Divisão, Dr. Ma Chio Hong referiu a situação de sociedade e de entrada e saída de pessoas na RAEM. Eles responderam as perguntas colocadas pelos jornalistas.</w:t>
      </w:r>
    </w:p>
    <w:p w:rsidR="008531BC" w:rsidRPr="003A104E" w:rsidRDefault="008531BC" w:rsidP="008531BC">
      <w:pPr>
        <w:widowControl/>
        <w:spacing w:before="100" w:beforeAutospacing="1" w:after="100" w:afterAutospacing="1" w:line="400" w:lineRule="exact"/>
        <w:ind w:firstLine="482"/>
        <w:jc w:val="both"/>
        <w:rPr>
          <w:rFonts w:ascii="Times New Roman" w:eastAsiaTheme="minorEastAsia" w:hAnsi="Times New Roman" w:cs="Times New Roman" w:hint="default"/>
          <w:lang w:val="pt-PT"/>
        </w:rPr>
      </w:pPr>
      <w:r w:rsidRPr="003A104E">
        <w:rPr>
          <w:rFonts w:ascii="Times New Roman" w:eastAsiaTheme="minorEastAsia" w:hAnsi="Times New Roman" w:cs="Times New Roman" w:hint="default"/>
          <w:lang w:val="pt-PT"/>
        </w:rPr>
        <w:t>Estiveram presentes na conferência de imprensa: o Director dos Serviços de Saúde, Dr. Lo Iek Long, o Director da Direcção dos Serviços de Educação e de Desenvolvimento da Juventude, Dr. Kong Chi Meng, a Chefe do Departamento de Comunicação e Relações Externas da Direcção dos Serviços de Turismo, Dr.ª Lau Fong Chi, a Chefe da Divisão de Prevenção e Controlo de Doenças Transmissíveis do CDC dos Serviços de Saúde, Dr.ª Leong Iek Hou</w:t>
      </w:r>
      <w:r w:rsidRPr="003A104E">
        <w:rPr>
          <w:rFonts w:ascii="Times New Roman" w:eastAsiaTheme="minorEastAsia" w:hAnsi="Times New Roman" w:cs="Times New Roman"/>
          <w:lang w:val="pt-PT"/>
        </w:rPr>
        <w:t xml:space="preserve"> e o Chefe da Divisão de Operações e Comunicações do Corpo de Pol</w:t>
      </w:r>
      <w:r w:rsidRPr="003A104E">
        <w:rPr>
          <w:rFonts w:ascii="Times New Roman" w:eastAsiaTheme="minorEastAsia" w:hAnsi="Times New Roman" w:cs="Times New Roman"/>
          <w:lang w:val="pt-PT"/>
        </w:rPr>
        <w:t>í</w:t>
      </w:r>
      <w:r w:rsidRPr="003A104E">
        <w:rPr>
          <w:rFonts w:ascii="Times New Roman" w:eastAsiaTheme="minorEastAsia" w:hAnsi="Times New Roman" w:cs="Times New Roman"/>
          <w:lang w:val="pt-PT"/>
        </w:rPr>
        <w:t>cia de Segurança P</w:t>
      </w:r>
      <w:r w:rsidRPr="003A104E">
        <w:rPr>
          <w:rFonts w:ascii="Times New Roman" w:eastAsiaTheme="minorEastAsia" w:hAnsi="Times New Roman" w:cs="Times New Roman"/>
          <w:lang w:val="pt-PT"/>
        </w:rPr>
        <w:t>ú</w:t>
      </w:r>
      <w:r w:rsidRPr="003A104E">
        <w:rPr>
          <w:rFonts w:ascii="Times New Roman" w:eastAsiaTheme="minorEastAsia" w:hAnsi="Times New Roman" w:cs="Times New Roman"/>
          <w:lang w:val="pt-PT"/>
        </w:rPr>
        <w:t>blica, Dr. Ma Chio Hong.</w:t>
      </w:r>
    </w:p>
    <w:p w:rsidR="008531BC" w:rsidRPr="003A104E" w:rsidRDefault="008531BC" w:rsidP="004D3620">
      <w:pPr>
        <w:spacing w:line="420" w:lineRule="exact"/>
        <w:ind w:firstLine="720"/>
        <w:jc w:val="both"/>
        <w:rPr>
          <w:rFonts w:ascii="Times New Roman" w:eastAsiaTheme="minorEastAsia" w:hAnsi="Times New Roman" w:cs="Times New Roman" w:hint="default"/>
          <w:lang w:val="pt-BR"/>
        </w:rPr>
      </w:pPr>
    </w:p>
    <w:p w:rsidR="004D3620" w:rsidRPr="003A104E" w:rsidRDefault="004D3620" w:rsidP="004D3620">
      <w:pPr>
        <w:spacing w:line="420" w:lineRule="exact"/>
        <w:ind w:firstLine="720"/>
        <w:jc w:val="both"/>
        <w:rPr>
          <w:rFonts w:ascii="Times New Roman" w:eastAsiaTheme="minorEastAsia" w:hAnsi="Times New Roman" w:cs="Times New Roman" w:hint="default"/>
          <w:lang w:val="pt-PT"/>
        </w:rPr>
      </w:pPr>
    </w:p>
    <w:p w:rsidR="004D3620" w:rsidRPr="003A104E" w:rsidRDefault="00D71DA9" w:rsidP="004D3620">
      <w:pPr>
        <w:widowControl/>
        <w:spacing w:after="160" w:line="400" w:lineRule="exact"/>
        <w:jc w:val="both"/>
        <w:rPr>
          <w:rFonts w:ascii="Times New Roman" w:eastAsiaTheme="minorEastAsia" w:hAnsi="Times New Roman" w:cs="Times New Roman" w:hint="default"/>
          <w:color w:val="auto"/>
          <w:lang w:val="pt-PT"/>
        </w:rPr>
      </w:pPr>
      <w:r w:rsidRPr="003A104E">
        <w:rPr>
          <w:rFonts w:ascii="Times New Roman" w:eastAsiaTheme="minorEastAsia" w:hAnsi="Times New Roman" w:cs="Times New Roman" w:hint="default"/>
          <w:color w:val="auto"/>
          <w:lang w:val="pt-PT"/>
        </w:rPr>
        <w:t xml:space="preserve">Foto: </w:t>
      </w:r>
      <w:r w:rsidR="004D3620" w:rsidRPr="003A104E">
        <w:rPr>
          <w:rFonts w:ascii="Times New Roman" w:eastAsiaTheme="minorEastAsia" w:hAnsi="Times New Roman" w:cs="Times New Roman" w:hint="default"/>
          <w:color w:val="auto"/>
          <w:lang w:val="pt-PT"/>
        </w:rPr>
        <w:t>Conferência da imprensa do Centro de Coordenação de Contingência do Novo Tipo de Coronavírus</w:t>
      </w:r>
    </w:p>
    <w:p w:rsidR="004F11D5" w:rsidRPr="00655945" w:rsidRDefault="00182A2F" w:rsidP="00743BAF">
      <w:pPr>
        <w:spacing w:line="420" w:lineRule="exact"/>
        <w:jc w:val="both"/>
        <w:rPr>
          <w:rFonts w:asciiTheme="minorEastAsia" w:eastAsiaTheme="minorEastAsia" w:hAnsiTheme="minorEastAsia" w:hint="default"/>
          <w:color w:val="000000" w:themeColor="text1"/>
        </w:rPr>
      </w:pPr>
      <w:r w:rsidRPr="003A104E">
        <w:rPr>
          <w:rFonts w:ascii="Times New Roman" w:eastAsiaTheme="minorEastAsia" w:hAnsi="Times New Roman" w:cs="Times New Roman"/>
          <w:noProof/>
          <w:color w:val="000000" w:themeColor="text1"/>
        </w:rPr>
        <w:drawing>
          <wp:anchor distT="0" distB="0" distL="114300" distR="114300" simplePos="0" relativeHeight="251658240" behindDoc="0" locked="0" layoutInCell="1" allowOverlap="1" wp14:anchorId="1B8AA598" wp14:editId="30FF6EB1">
            <wp:simplePos x="0" y="0"/>
            <wp:positionH relativeFrom="column">
              <wp:posOffset>342900</wp:posOffset>
            </wp:positionH>
            <wp:positionV relativeFrom="paragraph">
              <wp:posOffset>381000</wp:posOffset>
            </wp:positionV>
            <wp:extent cx="5486400" cy="3167636"/>
            <wp:effectExtent l="0" t="0" r="0" b="0"/>
            <wp:wrapSquare wrapText="bothSides"/>
            <wp:docPr id="1" name="圖片 1" descr="X:\photo\活動相片 events\2022\2022-10-31_新型冠狀病毒感染應變協調中心-新聞發佈會_局長_教青局局長\NEWS\SS__0341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活動相片 events\2022\2022-10-31_新型冠狀病毒感染應變協調中心-新聞發佈會_局長_教青局局長\NEWS\SS__0341new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16763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F11D5" w:rsidRPr="0065594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E51" w:rsidRDefault="00026E51" w:rsidP="00D2742C">
      <w:pPr>
        <w:rPr>
          <w:rFonts w:hint="default"/>
        </w:rPr>
      </w:pPr>
      <w:r>
        <w:separator/>
      </w:r>
    </w:p>
  </w:endnote>
  <w:endnote w:type="continuationSeparator" w:id="0">
    <w:p w:rsidR="00026E51" w:rsidRDefault="00026E51" w:rsidP="00D2742C">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E51" w:rsidRDefault="00026E51" w:rsidP="00D2742C">
      <w:pPr>
        <w:rPr>
          <w:rFonts w:hint="default"/>
        </w:rPr>
      </w:pPr>
      <w:r>
        <w:separator/>
      </w:r>
    </w:p>
  </w:footnote>
  <w:footnote w:type="continuationSeparator" w:id="0">
    <w:p w:rsidR="00026E51" w:rsidRDefault="00026E51" w:rsidP="00D2742C">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pt-BR"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zh-TW" w:vendorID="64" w:dllVersion="131077" w:nlCheck="1" w:checkStyle="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D"/>
    <w:rsid w:val="00000475"/>
    <w:rsid w:val="00001A74"/>
    <w:rsid w:val="00012BE6"/>
    <w:rsid w:val="000176FC"/>
    <w:rsid w:val="000203BB"/>
    <w:rsid w:val="0002045C"/>
    <w:rsid w:val="00026E51"/>
    <w:rsid w:val="000318A0"/>
    <w:rsid w:val="00043BB8"/>
    <w:rsid w:val="00045EA5"/>
    <w:rsid w:val="00050782"/>
    <w:rsid w:val="00073696"/>
    <w:rsid w:val="00074647"/>
    <w:rsid w:val="00097559"/>
    <w:rsid w:val="000B6296"/>
    <w:rsid w:val="000D7C4D"/>
    <w:rsid w:val="000E05DA"/>
    <w:rsid w:val="000F18C5"/>
    <w:rsid w:val="000F6A5D"/>
    <w:rsid w:val="001054B7"/>
    <w:rsid w:val="00120698"/>
    <w:rsid w:val="001250CC"/>
    <w:rsid w:val="00130056"/>
    <w:rsid w:val="00145586"/>
    <w:rsid w:val="00146A02"/>
    <w:rsid w:val="00160D5A"/>
    <w:rsid w:val="0016209B"/>
    <w:rsid w:val="001642BC"/>
    <w:rsid w:val="00167764"/>
    <w:rsid w:val="001712BD"/>
    <w:rsid w:val="0017532E"/>
    <w:rsid w:val="00175D87"/>
    <w:rsid w:val="00182A2F"/>
    <w:rsid w:val="00193502"/>
    <w:rsid w:val="001B3CED"/>
    <w:rsid w:val="001B5C56"/>
    <w:rsid w:val="001C1CD1"/>
    <w:rsid w:val="001C5EDC"/>
    <w:rsid w:val="001D045F"/>
    <w:rsid w:val="001F3F9B"/>
    <w:rsid w:val="001F67D0"/>
    <w:rsid w:val="00202DDC"/>
    <w:rsid w:val="00222004"/>
    <w:rsid w:val="00234DF8"/>
    <w:rsid w:val="0023553E"/>
    <w:rsid w:val="00236DCD"/>
    <w:rsid w:val="00236F45"/>
    <w:rsid w:val="002371A6"/>
    <w:rsid w:val="0024114C"/>
    <w:rsid w:val="002570BE"/>
    <w:rsid w:val="00257A7A"/>
    <w:rsid w:val="0026260A"/>
    <w:rsid w:val="002656D8"/>
    <w:rsid w:val="002766C1"/>
    <w:rsid w:val="00283E48"/>
    <w:rsid w:val="002A2121"/>
    <w:rsid w:val="002A4850"/>
    <w:rsid w:val="002A5A27"/>
    <w:rsid w:val="002A5B80"/>
    <w:rsid w:val="002A7B99"/>
    <w:rsid w:val="002B48BE"/>
    <w:rsid w:val="002B6F89"/>
    <w:rsid w:val="002B79A9"/>
    <w:rsid w:val="002C0156"/>
    <w:rsid w:val="002C258A"/>
    <w:rsid w:val="002C5A3C"/>
    <w:rsid w:val="002D1706"/>
    <w:rsid w:val="002F3D59"/>
    <w:rsid w:val="00301BD8"/>
    <w:rsid w:val="00304FE3"/>
    <w:rsid w:val="00312B4D"/>
    <w:rsid w:val="00321D56"/>
    <w:rsid w:val="003333CF"/>
    <w:rsid w:val="00345436"/>
    <w:rsid w:val="00345A6D"/>
    <w:rsid w:val="00355603"/>
    <w:rsid w:val="003638B1"/>
    <w:rsid w:val="003853E2"/>
    <w:rsid w:val="00387913"/>
    <w:rsid w:val="003A104E"/>
    <w:rsid w:val="003B5EB0"/>
    <w:rsid w:val="003C39C6"/>
    <w:rsid w:val="003E0315"/>
    <w:rsid w:val="00435F54"/>
    <w:rsid w:val="00440A3C"/>
    <w:rsid w:val="00441955"/>
    <w:rsid w:val="00445CAA"/>
    <w:rsid w:val="00455B6B"/>
    <w:rsid w:val="00456FB0"/>
    <w:rsid w:val="004703ED"/>
    <w:rsid w:val="00476478"/>
    <w:rsid w:val="0047753F"/>
    <w:rsid w:val="004A2903"/>
    <w:rsid w:val="004A3537"/>
    <w:rsid w:val="004B0AA4"/>
    <w:rsid w:val="004C3C14"/>
    <w:rsid w:val="004D3620"/>
    <w:rsid w:val="004D3C81"/>
    <w:rsid w:val="004E3BF9"/>
    <w:rsid w:val="004E6534"/>
    <w:rsid w:val="004F11D5"/>
    <w:rsid w:val="004F1CE1"/>
    <w:rsid w:val="00506485"/>
    <w:rsid w:val="00515609"/>
    <w:rsid w:val="00520705"/>
    <w:rsid w:val="005226DB"/>
    <w:rsid w:val="005245DF"/>
    <w:rsid w:val="005271CB"/>
    <w:rsid w:val="005422DF"/>
    <w:rsid w:val="00543B57"/>
    <w:rsid w:val="0055366F"/>
    <w:rsid w:val="00563DA4"/>
    <w:rsid w:val="0058140C"/>
    <w:rsid w:val="005844E3"/>
    <w:rsid w:val="00587227"/>
    <w:rsid w:val="005A5E14"/>
    <w:rsid w:val="005C62A6"/>
    <w:rsid w:val="005D791D"/>
    <w:rsid w:val="005E2167"/>
    <w:rsid w:val="00617A90"/>
    <w:rsid w:val="00627F8D"/>
    <w:rsid w:val="00634381"/>
    <w:rsid w:val="00645AC5"/>
    <w:rsid w:val="006518F3"/>
    <w:rsid w:val="00655945"/>
    <w:rsid w:val="00657CFD"/>
    <w:rsid w:val="0066648A"/>
    <w:rsid w:val="00670C37"/>
    <w:rsid w:val="0067328F"/>
    <w:rsid w:val="00691D17"/>
    <w:rsid w:val="006938CD"/>
    <w:rsid w:val="0069663B"/>
    <w:rsid w:val="00697756"/>
    <w:rsid w:val="006B44FC"/>
    <w:rsid w:val="006C1724"/>
    <w:rsid w:val="006C1816"/>
    <w:rsid w:val="006F25A5"/>
    <w:rsid w:val="00702129"/>
    <w:rsid w:val="00705D01"/>
    <w:rsid w:val="00713EBA"/>
    <w:rsid w:val="00726066"/>
    <w:rsid w:val="0074312B"/>
    <w:rsid w:val="00743BAF"/>
    <w:rsid w:val="0075769E"/>
    <w:rsid w:val="007635DF"/>
    <w:rsid w:val="007712B9"/>
    <w:rsid w:val="00771A70"/>
    <w:rsid w:val="00780C92"/>
    <w:rsid w:val="00784F31"/>
    <w:rsid w:val="007958FB"/>
    <w:rsid w:val="007A3F4C"/>
    <w:rsid w:val="007A45C6"/>
    <w:rsid w:val="007A4D89"/>
    <w:rsid w:val="007C5A93"/>
    <w:rsid w:val="007C757B"/>
    <w:rsid w:val="007E619C"/>
    <w:rsid w:val="007E76EA"/>
    <w:rsid w:val="007F327F"/>
    <w:rsid w:val="007F47EF"/>
    <w:rsid w:val="00800EBF"/>
    <w:rsid w:val="0081123D"/>
    <w:rsid w:val="008144FC"/>
    <w:rsid w:val="0081725F"/>
    <w:rsid w:val="008247B0"/>
    <w:rsid w:val="00830EC6"/>
    <w:rsid w:val="0083353E"/>
    <w:rsid w:val="00844A17"/>
    <w:rsid w:val="00844D40"/>
    <w:rsid w:val="008531BC"/>
    <w:rsid w:val="00860CC5"/>
    <w:rsid w:val="00865A37"/>
    <w:rsid w:val="00875759"/>
    <w:rsid w:val="008B0232"/>
    <w:rsid w:val="008B12ED"/>
    <w:rsid w:val="008D5E4A"/>
    <w:rsid w:val="008E2F6C"/>
    <w:rsid w:val="008F3D06"/>
    <w:rsid w:val="00905DFC"/>
    <w:rsid w:val="00906F2F"/>
    <w:rsid w:val="00916BA0"/>
    <w:rsid w:val="00917AD1"/>
    <w:rsid w:val="00923E67"/>
    <w:rsid w:val="00925641"/>
    <w:rsid w:val="009256A7"/>
    <w:rsid w:val="00931C49"/>
    <w:rsid w:val="00934E1E"/>
    <w:rsid w:val="00943B46"/>
    <w:rsid w:val="0094482A"/>
    <w:rsid w:val="00965767"/>
    <w:rsid w:val="00976CBD"/>
    <w:rsid w:val="009774B1"/>
    <w:rsid w:val="00977708"/>
    <w:rsid w:val="00977D64"/>
    <w:rsid w:val="009863DD"/>
    <w:rsid w:val="009A0EFF"/>
    <w:rsid w:val="009A2D52"/>
    <w:rsid w:val="009A55DD"/>
    <w:rsid w:val="009B154E"/>
    <w:rsid w:val="009B3BAD"/>
    <w:rsid w:val="009C6B51"/>
    <w:rsid w:val="009C7A00"/>
    <w:rsid w:val="009E13FE"/>
    <w:rsid w:val="009F56C3"/>
    <w:rsid w:val="00A057A8"/>
    <w:rsid w:val="00A10BB0"/>
    <w:rsid w:val="00A15F7A"/>
    <w:rsid w:val="00A27923"/>
    <w:rsid w:val="00A36509"/>
    <w:rsid w:val="00A40FE1"/>
    <w:rsid w:val="00A5030B"/>
    <w:rsid w:val="00A54FAB"/>
    <w:rsid w:val="00A75535"/>
    <w:rsid w:val="00A778DD"/>
    <w:rsid w:val="00A867C1"/>
    <w:rsid w:val="00A92095"/>
    <w:rsid w:val="00AB2976"/>
    <w:rsid w:val="00AB3540"/>
    <w:rsid w:val="00AB47B0"/>
    <w:rsid w:val="00AB6634"/>
    <w:rsid w:val="00AC534C"/>
    <w:rsid w:val="00AC76A8"/>
    <w:rsid w:val="00AD1A57"/>
    <w:rsid w:val="00AD59D8"/>
    <w:rsid w:val="00AD7589"/>
    <w:rsid w:val="00B14B6D"/>
    <w:rsid w:val="00B1532E"/>
    <w:rsid w:val="00B264A1"/>
    <w:rsid w:val="00B2788C"/>
    <w:rsid w:val="00B345FB"/>
    <w:rsid w:val="00B40CC0"/>
    <w:rsid w:val="00B4761A"/>
    <w:rsid w:val="00B47EFA"/>
    <w:rsid w:val="00B55C58"/>
    <w:rsid w:val="00B55F34"/>
    <w:rsid w:val="00B605E8"/>
    <w:rsid w:val="00B72467"/>
    <w:rsid w:val="00B826F3"/>
    <w:rsid w:val="00B83590"/>
    <w:rsid w:val="00B85165"/>
    <w:rsid w:val="00BA13F6"/>
    <w:rsid w:val="00BA2629"/>
    <w:rsid w:val="00BA3AAD"/>
    <w:rsid w:val="00BB13D0"/>
    <w:rsid w:val="00BC3F67"/>
    <w:rsid w:val="00BC62DD"/>
    <w:rsid w:val="00BC75CD"/>
    <w:rsid w:val="00BE0570"/>
    <w:rsid w:val="00BF594B"/>
    <w:rsid w:val="00C25C1A"/>
    <w:rsid w:val="00C30058"/>
    <w:rsid w:val="00C315EB"/>
    <w:rsid w:val="00C34B84"/>
    <w:rsid w:val="00C41EF6"/>
    <w:rsid w:val="00C44591"/>
    <w:rsid w:val="00C45812"/>
    <w:rsid w:val="00C513BE"/>
    <w:rsid w:val="00C569CA"/>
    <w:rsid w:val="00C57613"/>
    <w:rsid w:val="00C81E81"/>
    <w:rsid w:val="00CA2205"/>
    <w:rsid w:val="00CB76D9"/>
    <w:rsid w:val="00CC5158"/>
    <w:rsid w:val="00CD51EE"/>
    <w:rsid w:val="00CF430A"/>
    <w:rsid w:val="00D038D7"/>
    <w:rsid w:val="00D04BCB"/>
    <w:rsid w:val="00D2742C"/>
    <w:rsid w:val="00D35C5C"/>
    <w:rsid w:val="00D41B05"/>
    <w:rsid w:val="00D4506D"/>
    <w:rsid w:val="00D5077B"/>
    <w:rsid w:val="00D57A48"/>
    <w:rsid w:val="00D71DA9"/>
    <w:rsid w:val="00D84508"/>
    <w:rsid w:val="00D86A62"/>
    <w:rsid w:val="00D87A58"/>
    <w:rsid w:val="00D9763A"/>
    <w:rsid w:val="00DA0DBC"/>
    <w:rsid w:val="00DA52A9"/>
    <w:rsid w:val="00DA5A59"/>
    <w:rsid w:val="00DA7576"/>
    <w:rsid w:val="00DB4EBF"/>
    <w:rsid w:val="00DB66B6"/>
    <w:rsid w:val="00DB7919"/>
    <w:rsid w:val="00DC1A68"/>
    <w:rsid w:val="00DE448F"/>
    <w:rsid w:val="00E3495C"/>
    <w:rsid w:val="00E64067"/>
    <w:rsid w:val="00E748E6"/>
    <w:rsid w:val="00E9141B"/>
    <w:rsid w:val="00E978B4"/>
    <w:rsid w:val="00EA3EBB"/>
    <w:rsid w:val="00EB09DA"/>
    <w:rsid w:val="00EB286A"/>
    <w:rsid w:val="00EB6E52"/>
    <w:rsid w:val="00EB7A55"/>
    <w:rsid w:val="00EB7E35"/>
    <w:rsid w:val="00EC67F7"/>
    <w:rsid w:val="00ED27AE"/>
    <w:rsid w:val="00EF3200"/>
    <w:rsid w:val="00EF65DD"/>
    <w:rsid w:val="00F01BDE"/>
    <w:rsid w:val="00F0299F"/>
    <w:rsid w:val="00F069FD"/>
    <w:rsid w:val="00F11131"/>
    <w:rsid w:val="00F205C0"/>
    <w:rsid w:val="00F2196C"/>
    <w:rsid w:val="00F22E26"/>
    <w:rsid w:val="00F528C3"/>
    <w:rsid w:val="00F52E17"/>
    <w:rsid w:val="00F64DA1"/>
    <w:rsid w:val="00F71967"/>
    <w:rsid w:val="00F71C01"/>
    <w:rsid w:val="00F9708A"/>
    <w:rsid w:val="00FB6118"/>
    <w:rsid w:val="00FB7E00"/>
    <w:rsid w:val="00FC1AD0"/>
    <w:rsid w:val="00FD48A1"/>
    <w:rsid w:val="00FD725B"/>
    <w:rsid w:val="00FE6D1B"/>
    <w:rsid w:val="00FF088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9817C8-7A92-47BD-8821-3595AEC6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3AAD"/>
    <w:pPr>
      <w:widowControl w:val="0"/>
      <w:pBdr>
        <w:top w:val="nil"/>
        <w:left w:val="nil"/>
        <w:bottom w:val="nil"/>
        <w:right w:val="nil"/>
        <w:between w:val="nil"/>
        <w:bar w:val="nil"/>
      </w:pBdr>
      <w:spacing w:after="0" w:line="240" w:lineRule="auto"/>
    </w:pPr>
    <w:rPr>
      <w:rFonts w:ascii="Arial Unicode MS" w:eastAsia="Arial Unicode MS" w:hAnsi="Arial Unicode MS" w:cs="Arial Unicode MS" w:hint="eastAsia"/>
      <w:color w:val="000000"/>
      <w:kern w:val="2"/>
      <w:sz w:val="24"/>
      <w:szCs w:val="24"/>
      <w:u w:color="000000"/>
      <w:bdr w:val="nil"/>
    </w:rPr>
  </w:style>
  <w:style w:type="paragraph" w:styleId="5">
    <w:name w:val="heading 5"/>
    <w:basedOn w:val="a"/>
    <w:link w:val="50"/>
    <w:uiPriority w:val="9"/>
    <w:qFormat/>
    <w:rsid w:val="006F25A5"/>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ascii="Times New Roman" w:eastAsia="Times New Roman" w:hAnsi="Times New Roman" w:cs="Times New Roman" w:hint="default"/>
      <w:b/>
      <w:bCs/>
      <w:color w:val="auto"/>
      <w:kern w:val="0"/>
      <w:sz w:val="20"/>
      <w:szCs w:val="20"/>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02129"/>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hint="default"/>
      <w:color w:val="auto"/>
      <w:kern w:val="0"/>
      <w:bdr w:val="none" w:sz="0" w:space="0" w:color="auto"/>
    </w:rPr>
  </w:style>
  <w:style w:type="paragraph" w:styleId="a3">
    <w:name w:val="header"/>
    <w:basedOn w:val="a"/>
    <w:link w:val="a4"/>
    <w:uiPriority w:val="99"/>
    <w:unhideWhenUsed/>
    <w:rsid w:val="00D2742C"/>
    <w:pPr>
      <w:tabs>
        <w:tab w:val="center" w:pos="4320"/>
        <w:tab w:val="right" w:pos="8640"/>
      </w:tabs>
    </w:pPr>
  </w:style>
  <w:style w:type="character" w:customStyle="1" w:styleId="a4">
    <w:name w:val="頁首 字元"/>
    <w:basedOn w:val="a0"/>
    <w:link w:val="a3"/>
    <w:uiPriority w:val="99"/>
    <w:rsid w:val="00D2742C"/>
    <w:rPr>
      <w:rFonts w:ascii="Arial Unicode MS" w:eastAsia="Arial Unicode MS" w:hAnsi="Arial Unicode MS" w:cs="Arial Unicode MS"/>
      <w:color w:val="000000"/>
      <w:kern w:val="2"/>
      <w:sz w:val="24"/>
      <w:szCs w:val="24"/>
      <w:u w:color="000000"/>
      <w:bdr w:val="nil"/>
    </w:rPr>
  </w:style>
  <w:style w:type="paragraph" w:styleId="a5">
    <w:name w:val="footer"/>
    <w:basedOn w:val="a"/>
    <w:link w:val="a6"/>
    <w:uiPriority w:val="99"/>
    <w:unhideWhenUsed/>
    <w:rsid w:val="00D2742C"/>
    <w:pPr>
      <w:tabs>
        <w:tab w:val="center" w:pos="4320"/>
        <w:tab w:val="right" w:pos="8640"/>
      </w:tabs>
    </w:pPr>
  </w:style>
  <w:style w:type="character" w:customStyle="1" w:styleId="a6">
    <w:name w:val="頁尾 字元"/>
    <w:basedOn w:val="a0"/>
    <w:link w:val="a5"/>
    <w:uiPriority w:val="99"/>
    <w:rsid w:val="00D2742C"/>
    <w:rPr>
      <w:rFonts w:ascii="Arial Unicode MS" w:eastAsia="Arial Unicode MS" w:hAnsi="Arial Unicode MS" w:cs="Arial Unicode MS"/>
      <w:color w:val="000000"/>
      <w:kern w:val="2"/>
      <w:sz w:val="24"/>
      <w:szCs w:val="24"/>
      <w:u w:color="000000"/>
      <w:bdr w:val="nil"/>
    </w:rPr>
  </w:style>
  <w:style w:type="character" w:styleId="a7">
    <w:name w:val="annotation reference"/>
    <w:basedOn w:val="a0"/>
    <w:uiPriority w:val="99"/>
    <w:semiHidden/>
    <w:unhideWhenUsed/>
    <w:rsid w:val="00844D40"/>
    <w:rPr>
      <w:sz w:val="18"/>
      <w:szCs w:val="18"/>
    </w:rPr>
  </w:style>
  <w:style w:type="paragraph" w:styleId="a8">
    <w:name w:val="annotation text"/>
    <w:basedOn w:val="a"/>
    <w:link w:val="a9"/>
    <w:uiPriority w:val="99"/>
    <w:semiHidden/>
    <w:unhideWhenUsed/>
    <w:rsid w:val="00844D40"/>
  </w:style>
  <w:style w:type="character" w:customStyle="1" w:styleId="a9">
    <w:name w:val="註解文字 字元"/>
    <w:basedOn w:val="a0"/>
    <w:link w:val="a8"/>
    <w:uiPriority w:val="99"/>
    <w:semiHidden/>
    <w:rsid w:val="00844D40"/>
    <w:rPr>
      <w:rFonts w:ascii="Arial Unicode MS" w:eastAsia="Arial Unicode MS" w:hAnsi="Arial Unicode MS" w:cs="Arial Unicode MS"/>
      <w:color w:val="000000"/>
      <w:kern w:val="2"/>
      <w:sz w:val="24"/>
      <w:szCs w:val="24"/>
      <w:u w:color="000000"/>
      <w:bdr w:val="nil"/>
    </w:rPr>
  </w:style>
  <w:style w:type="paragraph" w:styleId="aa">
    <w:name w:val="annotation subject"/>
    <w:basedOn w:val="a8"/>
    <w:next w:val="a8"/>
    <w:link w:val="ab"/>
    <w:uiPriority w:val="99"/>
    <w:semiHidden/>
    <w:unhideWhenUsed/>
    <w:rsid w:val="00844D40"/>
    <w:rPr>
      <w:b/>
      <w:bCs/>
    </w:rPr>
  </w:style>
  <w:style w:type="character" w:customStyle="1" w:styleId="ab">
    <w:name w:val="註解主旨 字元"/>
    <w:basedOn w:val="a9"/>
    <w:link w:val="aa"/>
    <w:uiPriority w:val="99"/>
    <w:semiHidden/>
    <w:rsid w:val="00844D40"/>
    <w:rPr>
      <w:rFonts w:ascii="Arial Unicode MS" w:eastAsia="Arial Unicode MS" w:hAnsi="Arial Unicode MS" w:cs="Arial Unicode MS"/>
      <w:b/>
      <w:bCs/>
      <w:color w:val="000000"/>
      <w:kern w:val="2"/>
      <w:sz w:val="24"/>
      <w:szCs w:val="24"/>
      <w:u w:color="000000"/>
      <w:bdr w:val="nil"/>
    </w:rPr>
  </w:style>
  <w:style w:type="paragraph" w:styleId="ac">
    <w:name w:val="Balloon Text"/>
    <w:basedOn w:val="a"/>
    <w:link w:val="ad"/>
    <w:uiPriority w:val="99"/>
    <w:semiHidden/>
    <w:unhideWhenUsed/>
    <w:rsid w:val="00844D40"/>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844D40"/>
    <w:rPr>
      <w:rFonts w:asciiTheme="majorHAnsi" w:eastAsiaTheme="majorEastAsia" w:hAnsiTheme="majorHAnsi" w:cstheme="majorBidi"/>
      <w:color w:val="000000"/>
      <w:kern w:val="2"/>
      <w:sz w:val="18"/>
      <w:szCs w:val="18"/>
      <w:u w:color="000000"/>
      <w:bdr w:val="nil"/>
    </w:rPr>
  </w:style>
  <w:style w:type="character" w:styleId="ae">
    <w:name w:val="Hyperlink"/>
    <w:basedOn w:val="a0"/>
    <w:uiPriority w:val="99"/>
    <w:unhideWhenUsed/>
    <w:rsid w:val="00F205C0"/>
    <w:rPr>
      <w:color w:val="0563C1" w:themeColor="hyperlink"/>
      <w:u w:val="single"/>
    </w:rPr>
  </w:style>
  <w:style w:type="paragraph" w:customStyle="1" w:styleId="af">
    <w:name w:val="預設值"/>
    <w:rsid w:val="006F25A5"/>
    <w:pPr>
      <w:pBdr>
        <w:top w:val="nil"/>
        <w:left w:val="nil"/>
        <w:bottom w:val="nil"/>
        <w:right w:val="nil"/>
        <w:between w:val="nil"/>
        <w:bar w:val="nil"/>
      </w:pBdr>
      <w:spacing w:before="160" w:after="0" w:line="288" w:lineRule="auto"/>
    </w:pPr>
    <w:rPr>
      <w:rFonts w:ascii="Arial Unicode MS" w:eastAsia="Arial Unicode MS" w:hAnsi="Arial Unicode MS" w:cs="Arial Unicode MS" w:hint="eastAsia"/>
      <w:color w:val="000000"/>
      <w:sz w:val="24"/>
      <w:szCs w:val="24"/>
      <w:bdr w:val="nil"/>
      <w:lang w:val="zh-TW"/>
      <w14:textOutline w14:w="0" w14:cap="flat" w14:cmpd="sng" w14:algn="ctr">
        <w14:noFill/>
        <w14:prstDash w14:val="solid"/>
        <w14:bevel/>
      </w14:textOutline>
    </w:rPr>
  </w:style>
  <w:style w:type="character" w:customStyle="1" w:styleId="50">
    <w:name w:val="標題 5 字元"/>
    <w:basedOn w:val="a0"/>
    <w:link w:val="5"/>
    <w:uiPriority w:val="9"/>
    <w:rsid w:val="006F25A5"/>
    <w:rPr>
      <w:rFonts w:ascii="Times New Roman" w:eastAsia="Times New Roman" w:hAnsi="Times New Roman" w:cs="Times New Roman"/>
      <w:b/>
      <w:bCs/>
      <w:sz w:val="20"/>
      <w:szCs w:val="20"/>
    </w:rPr>
  </w:style>
  <w:style w:type="character" w:customStyle="1" w:styleId="showpagecaption">
    <w:name w:val="showpagecaption"/>
    <w:basedOn w:val="a0"/>
    <w:rsid w:val="006F25A5"/>
  </w:style>
  <w:style w:type="character" w:styleId="af0">
    <w:name w:val="Strong"/>
    <w:basedOn w:val="a0"/>
    <w:uiPriority w:val="22"/>
    <w:qFormat/>
    <w:rsid w:val="00001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4754">
      <w:bodyDiv w:val="1"/>
      <w:marLeft w:val="0"/>
      <w:marRight w:val="0"/>
      <w:marTop w:val="0"/>
      <w:marBottom w:val="0"/>
      <w:divBdr>
        <w:top w:val="none" w:sz="0" w:space="0" w:color="auto"/>
        <w:left w:val="none" w:sz="0" w:space="0" w:color="auto"/>
        <w:bottom w:val="none" w:sz="0" w:space="0" w:color="auto"/>
        <w:right w:val="none" w:sz="0" w:space="0" w:color="auto"/>
      </w:divBdr>
    </w:div>
    <w:div w:id="165554619">
      <w:bodyDiv w:val="1"/>
      <w:marLeft w:val="0"/>
      <w:marRight w:val="0"/>
      <w:marTop w:val="0"/>
      <w:marBottom w:val="0"/>
      <w:divBdr>
        <w:top w:val="none" w:sz="0" w:space="0" w:color="auto"/>
        <w:left w:val="none" w:sz="0" w:space="0" w:color="auto"/>
        <w:bottom w:val="none" w:sz="0" w:space="0" w:color="auto"/>
        <w:right w:val="none" w:sz="0" w:space="0" w:color="auto"/>
      </w:divBdr>
    </w:div>
    <w:div w:id="184288502">
      <w:bodyDiv w:val="1"/>
      <w:marLeft w:val="0"/>
      <w:marRight w:val="0"/>
      <w:marTop w:val="0"/>
      <w:marBottom w:val="0"/>
      <w:divBdr>
        <w:top w:val="none" w:sz="0" w:space="0" w:color="auto"/>
        <w:left w:val="none" w:sz="0" w:space="0" w:color="auto"/>
        <w:bottom w:val="none" w:sz="0" w:space="0" w:color="auto"/>
        <w:right w:val="none" w:sz="0" w:space="0" w:color="auto"/>
      </w:divBdr>
    </w:div>
    <w:div w:id="197209648">
      <w:bodyDiv w:val="1"/>
      <w:marLeft w:val="0"/>
      <w:marRight w:val="0"/>
      <w:marTop w:val="0"/>
      <w:marBottom w:val="0"/>
      <w:divBdr>
        <w:top w:val="none" w:sz="0" w:space="0" w:color="auto"/>
        <w:left w:val="none" w:sz="0" w:space="0" w:color="auto"/>
        <w:bottom w:val="none" w:sz="0" w:space="0" w:color="auto"/>
        <w:right w:val="none" w:sz="0" w:space="0" w:color="auto"/>
      </w:divBdr>
      <w:divsChild>
        <w:div w:id="1822236764">
          <w:marLeft w:val="0"/>
          <w:marRight w:val="0"/>
          <w:marTop w:val="0"/>
          <w:marBottom w:val="0"/>
          <w:divBdr>
            <w:top w:val="none" w:sz="0" w:space="0" w:color="auto"/>
            <w:left w:val="none" w:sz="0" w:space="0" w:color="auto"/>
            <w:bottom w:val="none" w:sz="0" w:space="0" w:color="auto"/>
            <w:right w:val="none" w:sz="0" w:space="0" w:color="auto"/>
          </w:divBdr>
        </w:div>
      </w:divsChild>
    </w:div>
    <w:div w:id="231813391">
      <w:bodyDiv w:val="1"/>
      <w:marLeft w:val="0"/>
      <w:marRight w:val="0"/>
      <w:marTop w:val="0"/>
      <w:marBottom w:val="0"/>
      <w:divBdr>
        <w:top w:val="none" w:sz="0" w:space="0" w:color="auto"/>
        <w:left w:val="none" w:sz="0" w:space="0" w:color="auto"/>
        <w:bottom w:val="none" w:sz="0" w:space="0" w:color="auto"/>
        <w:right w:val="none" w:sz="0" w:space="0" w:color="auto"/>
      </w:divBdr>
    </w:div>
    <w:div w:id="254678818">
      <w:bodyDiv w:val="1"/>
      <w:marLeft w:val="0"/>
      <w:marRight w:val="0"/>
      <w:marTop w:val="0"/>
      <w:marBottom w:val="0"/>
      <w:divBdr>
        <w:top w:val="none" w:sz="0" w:space="0" w:color="auto"/>
        <w:left w:val="none" w:sz="0" w:space="0" w:color="auto"/>
        <w:bottom w:val="none" w:sz="0" w:space="0" w:color="auto"/>
        <w:right w:val="none" w:sz="0" w:space="0" w:color="auto"/>
      </w:divBdr>
    </w:div>
    <w:div w:id="505092322">
      <w:bodyDiv w:val="1"/>
      <w:marLeft w:val="0"/>
      <w:marRight w:val="0"/>
      <w:marTop w:val="0"/>
      <w:marBottom w:val="0"/>
      <w:divBdr>
        <w:top w:val="none" w:sz="0" w:space="0" w:color="auto"/>
        <w:left w:val="none" w:sz="0" w:space="0" w:color="auto"/>
        <w:bottom w:val="none" w:sz="0" w:space="0" w:color="auto"/>
        <w:right w:val="none" w:sz="0" w:space="0" w:color="auto"/>
      </w:divBdr>
    </w:div>
    <w:div w:id="672683925">
      <w:bodyDiv w:val="1"/>
      <w:marLeft w:val="0"/>
      <w:marRight w:val="0"/>
      <w:marTop w:val="0"/>
      <w:marBottom w:val="0"/>
      <w:divBdr>
        <w:top w:val="none" w:sz="0" w:space="0" w:color="auto"/>
        <w:left w:val="none" w:sz="0" w:space="0" w:color="auto"/>
        <w:bottom w:val="none" w:sz="0" w:space="0" w:color="auto"/>
        <w:right w:val="none" w:sz="0" w:space="0" w:color="auto"/>
      </w:divBdr>
    </w:div>
    <w:div w:id="735780014">
      <w:bodyDiv w:val="1"/>
      <w:marLeft w:val="0"/>
      <w:marRight w:val="0"/>
      <w:marTop w:val="0"/>
      <w:marBottom w:val="0"/>
      <w:divBdr>
        <w:top w:val="none" w:sz="0" w:space="0" w:color="auto"/>
        <w:left w:val="none" w:sz="0" w:space="0" w:color="auto"/>
        <w:bottom w:val="none" w:sz="0" w:space="0" w:color="auto"/>
        <w:right w:val="none" w:sz="0" w:space="0" w:color="auto"/>
      </w:divBdr>
    </w:div>
    <w:div w:id="773281834">
      <w:bodyDiv w:val="1"/>
      <w:marLeft w:val="0"/>
      <w:marRight w:val="0"/>
      <w:marTop w:val="0"/>
      <w:marBottom w:val="0"/>
      <w:divBdr>
        <w:top w:val="none" w:sz="0" w:space="0" w:color="auto"/>
        <w:left w:val="none" w:sz="0" w:space="0" w:color="auto"/>
        <w:bottom w:val="none" w:sz="0" w:space="0" w:color="auto"/>
        <w:right w:val="none" w:sz="0" w:space="0" w:color="auto"/>
      </w:divBdr>
    </w:div>
    <w:div w:id="782312268">
      <w:bodyDiv w:val="1"/>
      <w:marLeft w:val="0"/>
      <w:marRight w:val="0"/>
      <w:marTop w:val="0"/>
      <w:marBottom w:val="0"/>
      <w:divBdr>
        <w:top w:val="none" w:sz="0" w:space="0" w:color="auto"/>
        <w:left w:val="none" w:sz="0" w:space="0" w:color="auto"/>
        <w:bottom w:val="none" w:sz="0" w:space="0" w:color="auto"/>
        <w:right w:val="none" w:sz="0" w:space="0" w:color="auto"/>
      </w:divBdr>
    </w:div>
    <w:div w:id="885677986">
      <w:bodyDiv w:val="1"/>
      <w:marLeft w:val="0"/>
      <w:marRight w:val="0"/>
      <w:marTop w:val="0"/>
      <w:marBottom w:val="0"/>
      <w:divBdr>
        <w:top w:val="none" w:sz="0" w:space="0" w:color="auto"/>
        <w:left w:val="none" w:sz="0" w:space="0" w:color="auto"/>
        <w:bottom w:val="none" w:sz="0" w:space="0" w:color="auto"/>
        <w:right w:val="none" w:sz="0" w:space="0" w:color="auto"/>
      </w:divBdr>
      <w:divsChild>
        <w:div w:id="1171990130">
          <w:marLeft w:val="0"/>
          <w:marRight w:val="0"/>
          <w:marTop w:val="0"/>
          <w:marBottom w:val="0"/>
          <w:divBdr>
            <w:top w:val="none" w:sz="0" w:space="0" w:color="auto"/>
            <w:left w:val="none" w:sz="0" w:space="0" w:color="auto"/>
            <w:bottom w:val="none" w:sz="0" w:space="0" w:color="auto"/>
            <w:right w:val="none" w:sz="0" w:space="0" w:color="auto"/>
          </w:divBdr>
        </w:div>
      </w:divsChild>
    </w:div>
    <w:div w:id="1347099954">
      <w:bodyDiv w:val="1"/>
      <w:marLeft w:val="0"/>
      <w:marRight w:val="0"/>
      <w:marTop w:val="0"/>
      <w:marBottom w:val="0"/>
      <w:divBdr>
        <w:top w:val="none" w:sz="0" w:space="0" w:color="auto"/>
        <w:left w:val="none" w:sz="0" w:space="0" w:color="auto"/>
        <w:bottom w:val="none" w:sz="0" w:space="0" w:color="auto"/>
        <w:right w:val="none" w:sz="0" w:space="0" w:color="auto"/>
      </w:divBdr>
    </w:div>
    <w:div w:id="1352100866">
      <w:bodyDiv w:val="1"/>
      <w:marLeft w:val="0"/>
      <w:marRight w:val="0"/>
      <w:marTop w:val="0"/>
      <w:marBottom w:val="0"/>
      <w:divBdr>
        <w:top w:val="none" w:sz="0" w:space="0" w:color="auto"/>
        <w:left w:val="none" w:sz="0" w:space="0" w:color="auto"/>
        <w:bottom w:val="none" w:sz="0" w:space="0" w:color="auto"/>
        <w:right w:val="none" w:sz="0" w:space="0" w:color="auto"/>
      </w:divBdr>
    </w:div>
    <w:div w:id="1362709304">
      <w:bodyDiv w:val="1"/>
      <w:marLeft w:val="0"/>
      <w:marRight w:val="0"/>
      <w:marTop w:val="0"/>
      <w:marBottom w:val="0"/>
      <w:divBdr>
        <w:top w:val="none" w:sz="0" w:space="0" w:color="auto"/>
        <w:left w:val="none" w:sz="0" w:space="0" w:color="auto"/>
        <w:bottom w:val="none" w:sz="0" w:space="0" w:color="auto"/>
        <w:right w:val="none" w:sz="0" w:space="0" w:color="auto"/>
      </w:divBdr>
    </w:div>
    <w:div w:id="1494373601">
      <w:bodyDiv w:val="1"/>
      <w:marLeft w:val="0"/>
      <w:marRight w:val="0"/>
      <w:marTop w:val="0"/>
      <w:marBottom w:val="0"/>
      <w:divBdr>
        <w:top w:val="none" w:sz="0" w:space="0" w:color="auto"/>
        <w:left w:val="none" w:sz="0" w:space="0" w:color="auto"/>
        <w:bottom w:val="none" w:sz="0" w:space="0" w:color="auto"/>
        <w:right w:val="none" w:sz="0" w:space="0" w:color="auto"/>
      </w:divBdr>
    </w:div>
    <w:div w:id="1515991687">
      <w:bodyDiv w:val="1"/>
      <w:marLeft w:val="0"/>
      <w:marRight w:val="0"/>
      <w:marTop w:val="0"/>
      <w:marBottom w:val="0"/>
      <w:divBdr>
        <w:top w:val="none" w:sz="0" w:space="0" w:color="auto"/>
        <w:left w:val="none" w:sz="0" w:space="0" w:color="auto"/>
        <w:bottom w:val="none" w:sz="0" w:space="0" w:color="auto"/>
        <w:right w:val="none" w:sz="0" w:space="0" w:color="auto"/>
      </w:divBdr>
    </w:div>
    <w:div w:id="1676371997">
      <w:bodyDiv w:val="1"/>
      <w:marLeft w:val="0"/>
      <w:marRight w:val="0"/>
      <w:marTop w:val="0"/>
      <w:marBottom w:val="0"/>
      <w:divBdr>
        <w:top w:val="none" w:sz="0" w:space="0" w:color="auto"/>
        <w:left w:val="none" w:sz="0" w:space="0" w:color="auto"/>
        <w:bottom w:val="none" w:sz="0" w:space="0" w:color="auto"/>
        <w:right w:val="none" w:sz="0" w:space="0" w:color="auto"/>
      </w:divBdr>
    </w:div>
    <w:div w:id="1689679370">
      <w:bodyDiv w:val="1"/>
      <w:marLeft w:val="0"/>
      <w:marRight w:val="0"/>
      <w:marTop w:val="0"/>
      <w:marBottom w:val="0"/>
      <w:divBdr>
        <w:top w:val="none" w:sz="0" w:space="0" w:color="auto"/>
        <w:left w:val="none" w:sz="0" w:space="0" w:color="auto"/>
        <w:bottom w:val="none" w:sz="0" w:space="0" w:color="auto"/>
        <w:right w:val="none" w:sz="0" w:space="0" w:color="auto"/>
      </w:divBdr>
      <w:divsChild>
        <w:div w:id="547110490">
          <w:marLeft w:val="0"/>
          <w:marRight w:val="0"/>
          <w:marTop w:val="0"/>
          <w:marBottom w:val="0"/>
          <w:divBdr>
            <w:top w:val="none" w:sz="0" w:space="0" w:color="auto"/>
            <w:left w:val="none" w:sz="0" w:space="0" w:color="auto"/>
            <w:bottom w:val="none" w:sz="0" w:space="0" w:color="auto"/>
            <w:right w:val="none" w:sz="0" w:space="0" w:color="auto"/>
          </w:divBdr>
        </w:div>
      </w:divsChild>
    </w:div>
    <w:div w:id="1701930693">
      <w:bodyDiv w:val="1"/>
      <w:marLeft w:val="0"/>
      <w:marRight w:val="0"/>
      <w:marTop w:val="0"/>
      <w:marBottom w:val="0"/>
      <w:divBdr>
        <w:top w:val="none" w:sz="0" w:space="0" w:color="auto"/>
        <w:left w:val="none" w:sz="0" w:space="0" w:color="auto"/>
        <w:bottom w:val="none" w:sz="0" w:space="0" w:color="auto"/>
        <w:right w:val="none" w:sz="0" w:space="0" w:color="auto"/>
      </w:divBdr>
      <w:divsChild>
        <w:div w:id="480201079">
          <w:marLeft w:val="0"/>
          <w:marRight w:val="0"/>
          <w:marTop w:val="0"/>
          <w:marBottom w:val="0"/>
          <w:divBdr>
            <w:top w:val="none" w:sz="0" w:space="0" w:color="auto"/>
            <w:left w:val="none" w:sz="0" w:space="0" w:color="auto"/>
            <w:bottom w:val="none" w:sz="0" w:space="0" w:color="auto"/>
            <w:right w:val="none" w:sz="0" w:space="0" w:color="auto"/>
          </w:divBdr>
          <w:divsChild>
            <w:div w:id="1046024317">
              <w:marLeft w:val="0"/>
              <w:marRight w:val="0"/>
              <w:marTop w:val="0"/>
              <w:marBottom w:val="0"/>
              <w:divBdr>
                <w:top w:val="none" w:sz="0" w:space="0" w:color="auto"/>
                <w:left w:val="none" w:sz="0" w:space="0" w:color="auto"/>
                <w:bottom w:val="none" w:sz="0" w:space="0" w:color="auto"/>
                <w:right w:val="none" w:sz="0" w:space="0" w:color="auto"/>
              </w:divBdr>
              <w:divsChild>
                <w:div w:id="671028153">
                  <w:marLeft w:val="0"/>
                  <w:marRight w:val="0"/>
                  <w:marTop w:val="0"/>
                  <w:marBottom w:val="0"/>
                  <w:divBdr>
                    <w:top w:val="none" w:sz="0" w:space="0" w:color="auto"/>
                    <w:left w:val="none" w:sz="0" w:space="0" w:color="auto"/>
                    <w:bottom w:val="none" w:sz="0" w:space="0" w:color="auto"/>
                    <w:right w:val="none" w:sz="0" w:space="0" w:color="auto"/>
                  </w:divBdr>
                </w:div>
              </w:divsChild>
            </w:div>
            <w:div w:id="501244335">
              <w:marLeft w:val="0"/>
              <w:marRight w:val="0"/>
              <w:marTop w:val="0"/>
              <w:marBottom w:val="0"/>
              <w:divBdr>
                <w:top w:val="none" w:sz="0" w:space="0" w:color="auto"/>
                <w:left w:val="none" w:sz="0" w:space="0" w:color="auto"/>
                <w:bottom w:val="none" w:sz="0" w:space="0" w:color="auto"/>
                <w:right w:val="none" w:sz="0" w:space="0" w:color="auto"/>
              </w:divBdr>
              <w:divsChild>
                <w:div w:id="46577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74489">
      <w:bodyDiv w:val="1"/>
      <w:marLeft w:val="0"/>
      <w:marRight w:val="0"/>
      <w:marTop w:val="0"/>
      <w:marBottom w:val="0"/>
      <w:divBdr>
        <w:top w:val="none" w:sz="0" w:space="0" w:color="auto"/>
        <w:left w:val="none" w:sz="0" w:space="0" w:color="auto"/>
        <w:bottom w:val="none" w:sz="0" w:space="0" w:color="auto"/>
        <w:right w:val="none" w:sz="0" w:space="0" w:color="auto"/>
      </w:divBdr>
    </w:div>
    <w:div w:id="1757020161">
      <w:bodyDiv w:val="1"/>
      <w:marLeft w:val="0"/>
      <w:marRight w:val="0"/>
      <w:marTop w:val="0"/>
      <w:marBottom w:val="0"/>
      <w:divBdr>
        <w:top w:val="none" w:sz="0" w:space="0" w:color="auto"/>
        <w:left w:val="none" w:sz="0" w:space="0" w:color="auto"/>
        <w:bottom w:val="none" w:sz="0" w:space="0" w:color="auto"/>
        <w:right w:val="none" w:sz="0" w:space="0" w:color="auto"/>
      </w:divBdr>
    </w:div>
    <w:div w:id="189346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E6891-88C8-4475-BA9F-FF44975A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2424</Words>
  <Characters>13822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 KA WING</dc:creator>
  <cp:lastModifiedBy>Wong Wang Kang</cp:lastModifiedBy>
  <cp:revision>2</cp:revision>
  <cp:lastPrinted>2022-11-01T01:09:00Z</cp:lastPrinted>
  <dcterms:created xsi:type="dcterms:W3CDTF">2022-11-01T09:34:00Z</dcterms:created>
  <dcterms:modified xsi:type="dcterms:W3CDTF">2022-11-01T09:34:00Z</dcterms:modified>
</cp:coreProperties>
</file>